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1E" w:rsidRPr="00906F9D" w:rsidRDefault="00D0761E" w:rsidP="00D0761E">
      <w:pPr>
        <w:pStyle w:val="NormalWeb"/>
        <w:tabs>
          <w:tab w:val="left" w:pos="540"/>
          <w:tab w:val="num" w:pos="1368"/>
        </w:tabs>
        <w:spacing w:line="360" w:lineRule="auto"/>
        <w:ind w:firstLine="720"/>
        <w:rPr>
          <w:b/>
          <w:sz w:val="28"/>
          <w:szCs w:val="28"/>
          <w:lang w:val="pt-BR"/>
        </w:rPr>
      </w:pPr>
      <w:r w:rsidRPr="00906F9D">
        <w:rPr>
          <w:b/>
          <w:sz w:val="28"/>
          <w:szCs w:val="28"/>
          <w:lang w:val="pt-BR"/>
        </w:rPr>
        <w:t xml:space="preserve">Notă de contabilitate </w:t>
      </w:r>
      <w:r w:rsidR="00F01B45">
        <w:rPr>
          <w:b/>
          <w:sz w:val="28"/>
          <w:szCs w:val="28"/>
          <w:lang w:val="pt-BR"/>
        </w:rPr>
        <w:t>nr.</w:t>
      </w:r>
      <w:r w:rsidRPr="00906F9D">
        <w:rPr>
          <w:b/>
          <w:sz w:val="28"/>
          <w:szCs w:val="28"/>
          <w:lang w:val="pt-BR"/>
        </w:rPr>
        <w:t>12 – borderou cumulativ centralizator privind consumul produselor alimentare</w:t>
      </w:r>
    </w:p>
    <w:p w:rsidR="00765B73" w:rsidRPr="00D0761E" w:rsidRDefault="00765B73" w:rsidP="00AB717D">
      <w:pPr>
        <w:pStyle w:val="NormalWeb"/>
        <w:ind w:firstLine="0"/>
        <w:jc w:val="left"/>
        <w:rPr>
          <w:b/>
          <w:color w:val="000000"/>
          <w:lang w:val="pt-BR"/>
        </w:rPr>
      </w:pPr>
    </w:p>
    <w:tbl>
      <w:tblPr>
        <w:tblStyle w:val="TableGrid"/>
        <w:tblW w:w="9859" w:type="dxa"/>
        <w:tblLook w:val="04A0"/>
      </w:tblPr>
      <w:tblGrid>
        <w:gridCol w:w="1242"/>
        <w:gridCol w:w="6105"/>
        <w:gridCol w:w="1271"/>
        <w:gridCol w:w="1241"/>
      </w:tblGrid>
      <w:tr w:rsidR="00AB717D" w:rsidTr="00F0002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17D" w:rsidRDefault="00AB717D" w:rsidP="00323F7B">
            <w:pPr>
              <w:pStyle w:val="NormalWeb"/>
              <w:ind w:firstLine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Nr. d/o</w:t>
            </w:r>
          </w:p>
        </w:tc>
        <w:tc>
          <w:tcPr>
            <w:tcW w:w="6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17D" w:rsidRDefault="00AB717D" w:rsidP="00323F7B">
            <w:pPr>
              <w:pStyle w:val="NormalWeb"/>
              <w:ind w:firstLine="0"/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Conţinutul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operaţiunii</w:t>
            </w:r>
            <w:proofErr w:type="spellEnd"/>
          </w:p>
        </w:tc>
        <w:tc>
          <w:tcPr>
            <w:tcW w:w="2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17D" w:rsidRDefault="00AB717D" w:rsidP="00323F7B">
            <w:pPr>
              <w:pStyle w:val="NormalWeb"/>
              <w:ind w:firstLine="0"/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Simbolul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conturilor</w:t>
            </w:r>
            <w:proofErr w:type="spellEnd"/>
          </w:p>
          <w:p w:rsidR="006520E6" w:rsidRDefault="006520E6" w:rsidP="00323F7B">
            <w:pPr>
              <w:pStyle w:val="NormalWeb"/>
              <w:ind w:firstLine="0"/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AB717D" w:rsidTr="00F0002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7D" w:rsidRDefault="00AB717D" w:rsidP="00323F7B">
            <w:pPr>
              <w:pStyle w:val="NormalWeb"/>
              <w:ind w:firstLine="0"/>
              <w:rPr>
                <w:b/>
                <w:color w:val="000000"/>
                <w:lang w:val="en-US"/>
              </w:rPr>
            </w:pPr>
          </w:p>
        </w:tc>
        <w:tc>
          <w:tcPr>
            <w:tcW w:w="6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7D" w:rsidRDefault="00AB717D" w:rsidP="00323F7B">
            <w:pPr>
              <w:pStyle w:val="NormalWeb"/>
              <w:ind w:firstLine="0"/>
              <w:rPr>
                <w:b/>
                <w:color w:val="00000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17D" w:rsidRDefault="00AB717D" w:rsidP="00323F7B">
            <w:pPr>
              <w:pStyle w:val="NormalWeb"/>
              <w:ind w:firstLine="0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Debit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17D" w:rsidRDefault="00AB717D" w:rsidP="00323F7B">
            <w:pPr>
              <w:pStyle w:val="NormalWeb"/>
              <w:ind w:firstLine="0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Credit</w:t>
            </w:r>
          </w:p>
        </w:tc>
      </w:tr>
      <w:tr w:rsidR="00AB717D" w:rsidTr="00F00021">
        <w:trPr>
          <w:trHeight w:val="50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17D" w:rsidRPr="00FE3044" w:rsidRDefault="00AB717D" w:rsidP="00FE3044">
            <w:pPr>
              <w:pStyle w:val="NormalWeb"/>
              <w:ind w:firstLine="0"/>
              <w:jc w:val="center"/>
              <w:rPr>
                <w:color w:val="000000"/>
                <w:lang w:val="en-US"/>
              </w:rPr>
            </w:pPr>
            <w:r w:rsidRPr="00FE3044">
              <w:rPr>
                <w:color w:val="000000"/>
                <w:lang w:val="en-US"/>
              </w:rPr>
              <w:t>1</w:t>
            </w:r>
          </w:p>
        </w:tc>
        <w:tc>
          <w:tcPr>
            <w:tcW w:w="6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17D" w:rsidRDefault="00AB717D" w:rsidP="00323F7B">
            <w:pPr>
              <w:pStyle w:val="NormalWeb"/>
              <w:ind w:firstLine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17D" w:rsidRDefault="00AB717D" w:rsidP="00323F7B">
            <w:pPr>
              <w:pStyle w:val="NormalWeb"/>
              <w:ind w:firstLine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17D" w:rsidRDefault="00AB717D" w:rsidP="00323F7B">
            <w:pPr>
              <w:pStyle w:val="NormalWeb"/>
              <w:ind w:firstLine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</w:t>
            </w:r>
          </w:p>
        </w:tc>
      </w:tr>
      <w:tr w:rsidR="00D11FB2" w:rsidTr="00F00021">
        <w:trPr>
          <w:trHeight w:val="69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FB2" w:rsidRPr="00D11FB2" w:rsidRDefault="00D11FB2" w:rsidP="00F01B45">
            <w:pPr>
              <w:pStyle w:val="NormalWeb"/>
              <w:numPr>
                <w:ilvl w:val="0"/>
                <w:numId w:val="2"/>
              </w:numPr>
              <w:rPr>
                <w:color w:val="000000"/>
                <w:lang w:val="en-US"/>
              </w:rPr>
            </w:pPr>
          </w:p>
        </w:tc>
        <w:tc>
          <w:tcPr>
            <w:tcW w:w="6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FB2" w:rsidRPr="002F2CDD" w:rsidRDefault="00D11FB2" w:rsidP="00DC2B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F2CD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Reflectarea valorii produselor alimentare consumate de către instituţie 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FB2" w:rsidRPr="002F2CDD" w:rsidRDefault="00D11FB2" w:rsidP="00F01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F2CD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221130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FB2" w:rsidRPr="00D11FB2" w:rsidRDefault="00D11FB2" w:rsidP="00F01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11F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333230</w:t>
            </w:r>
          </w:p>
        </w:tc>
      </w:tr>
      <w:tr w:rsidR="00D11FB2" w:rsidTr="00F00021">
        <w:trPr>
          <w:trHeight w:val="69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FB2" w:rsidRPr="00FE3044" w:rsidRDefault="00D11FB2" w:rsidP="00F01B45">
            <w:pPr>
              <w:pStyle w:val="NormalWeb"/>
              <w:numPr>
                <w:ilvl w:val="0"/>
                <w:numId w:val="2"/>
              </w:numPr>
              <w:rPr>
                <w:color w:val="000000"/>
                <w:lang w:val="en-US"/>
              </w:rPr>
            </w:pPr>
          </w:p>
        </w:tc>
        <w:tc>
          <w:tcPr>
            <w:tcW w:w="6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FB2" w:rsidRPr="002F2CDD" w:rsidRDefault="00D11FB2" w:rsidP="00D076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2F2CD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Casarea valorii de bilanţ a produselor alimentare ieşite în cazul realizării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FB2" w:rsidRPr="002F2CDD" w:rsidRDefault="00D11FB2" w:rsidP="00F540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2F2CD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289100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FB2" w:rsidRPr="0000409D" w:rsidRDefault="00D11FB2" w:rsidP="00F540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0409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333210</w:t>
            </w:r>
          </w:p>
        </w:tc>
      </w:tr>
      <w:tr w:rsidR="00D11FB2" w:rsidTr="00F00021">
        <w:trPr>
          <w:trHeight w:val="558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FB2" w:rsidRPr="00FE3044" w:rsidRDefault="00D11FB2" w:rsidP="00F01B45">
            <w:pPr>
              <w:pStyle w:val="NormalWeb"/>
              <w:numPr>
                <w:ilvl w:val="0"/>
                <w:numId w:val="2"/>
              </w:numPr>
              <w:rPr>
                <w:color w:val="000000"/>
                <w:lang w:val="en-US"/>
              </w:rPr>
            </w:pPr>
          </w:p>
        </w:tc>
        <w:tc>
          <w:tcPr>
            <w:tcW w:w="6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FB2" w:rsidRPr="002F2CDD" w:rsidRDefault="00D11FB2" w:rsidP="00F540E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F2CD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micşorări a valorii produselor alimentare</w:t>
            </w:r>
          </w:p>
          <w:p w:rsidR="00D11FB2" w:rsidRPr="002F2CDD" w:rsidRDefault="00D11FB2" w:rsidP="00F540E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FB2" w:rsidRPr="002F2CDD" w:rsidRDefault="00D11FB2" w:rsidP="00F54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F2CD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289400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FB2" w:rsidRPr="0000409D" w:rsidRDefault="00D11FB2" w:rsidP="00F540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0409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333290</w:t>
            </w:r>
          </w:p>
        </w:tc>
      </w:tr>
      <w:tr w:rsidR="00D11FB2" w:rsidRPr="009070DB" w:rsidTr="00F00021">
        <w:trPr>
          <w:trHeight w:val="57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FB2" w:rsidRPr="00FE3044" w:rsidRDefault="00D11FB2" w:rsidP="00F01B45">
            <w:pPr>
              <w:pStyle w:val="NormalWeb"/>
              <w:numPr>
                <w:ilvl w:val="0"/>
                <w:numId w:val="2"/>
              </w:numPr>
              <w:rPr>
                <w:color w:val="000000"/>
                <w:lang w:val="en-US"/>
              </w:rPr>
            </w:pPr>
          </w:p>
        </w:tc>
        <w:tc>
          <w:tcPr>
            <w:tcW w:w="6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FB2" w:rsidRPr="002F2CDD" w:rsidRDefault="00D11FB2" w:rsidP="00F540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F2CD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Reflectarea lipsurilor de produse alimentare constatate la inventariere 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FB2" w:rsidRPr="002F2CDD" w:rsidRDefault="00D11FB2" w:rsidP="00F54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2F2CD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289900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FB2" w:rsidRPr="0000409D" w:rsidRDefault="00D11FB2" w:rsidP="00F54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040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333290</w:t>
            </w:r>
          </w:p>
        </w:tc>
      </w:tr>
      <w:tr w:rsidR="00D11FB2" w:rsidRPr="009070DB" w:rsidTr="00F00021">
        <w:trPr>
          <w:trHeight w:val="57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FB2" w:rsidRPr="00FE3044" w:rsidRDefault="00D11FB2" w:rsidP="00F01B45">
            <w:pPr>
              <w:pStyle w:val="NormalWeb"/>
              <w:numPr>
                <w:ilvl w:val="0"/>
                <w:numId w:val="2"/>
              </w:numPr>
              <w:rPr>
                <w:color w:val="000000"/>
                <w:lang w:val="en-US"/>
              </w:rPr>
            </w:pPr>
          </w:p>
        </w:tc>
        <w:tc>
          <w:tcPr>
            <w:tcW w:w="6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FB2" w:rsidRPr="002F2CDD" w:rsidRDefault="00D11FB2" w:rsidP="00F540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2F2CD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Transmiterea produselor alimentare în procesul de producţie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FB2" w:rsidRPr="002F2CDD" w:rsidRDefault="00D11FB2" w:rsidP="00F540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2F2CD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341000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FB2" w:rsidRPr="0000409D" w:rsidRDefault="00D11FB2" w:rsidP="00F540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0409D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333230</w:t>
            </w:r>
          </w:p>
        </w:tc>
      </w:tr>
      <w:tr w:rsidR="00D11FB2" w:rsidRPr="009070DB" w:rsidTr="00F00021">
        <w:trPr>
          <w:trHeight w:val="57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FB2" w:rsidRPr="00FE3044" w:rsidRDefault="00D11FB2" w:rsidP="00F01B45">
            <w:pPr>
              <w:pStyle w:val="NormalWeb"/>
              <w:numPr>
                <w:ilvl w:val="0"/>
                <w:numId w:val="2"/>
              </w:numPr>
              <w:rPr>
                <w:color w:val="000000"/>
                <w:lang w:val="en-US"/>
              </w:rPr>
            </w:pPr>
          </w:p>
        </w:tc>
        <w:tc>
          <w:tcPr>
            <w:tcW w:w="6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FB2" w:rsidRPr="002F2CDD" w:rsidRDefault="00D11FB2" w:rsidP="00F540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2F2CD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Decontări cu angajaţii pentru alimentarea la locul de muncă, conform legilor în vigoare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FB2" w:rsidRPr="002F2CDD" w:rsidRDefault="00D11FB2" w:rsidP="00A16A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2F2CDD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419210</w:t>
            </w:r>
          </w:p>
          <w:p w:rsidR="00D11FB2" w:rsidRPr="002F2CDD" w:rsidRDefault="00D11FB2" w:rsidP="00A16A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FB2" w:rsidRPr="00285EA5" w:rsidRDefault="00D11FB2" w:rsidP="00845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285EA5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333230</w:t>
            </w:r>
          </w:p>
        </w:tc>
      </w:tr>
    </w:tbl>
    <w:p w:rsidR="00405D80" w:rsidRDefault="00405D80"/>
    <w:sectPr w:rsidR="00405D80" w:rsidSect="00405D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63040"/>
    <w:multiLevelType w:val="hybridMultilevel"/>
    <w:tmpl w:val="996C5E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500CA3"/>
    <w:multiLevelType w:val="hybridMultilevel"/>
    <w:tmpl w:val="97A881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442184"/>
    <w:multiLevelType w:val="hybridMultilevel"/>
    <w:tmpl w:val="7D6882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717D"/>
    <w:rsid w:val="0000409D"/>
    <w:rsid w:val="00045334"/>
    <w:rsid w:val="000E598F"/>
    <w:rsid w:val="000F33A3"/>
    <w:rsid w:val="0012205A"/>
    <w:rsid w:val="00197254"/>
    <w:rsid w:val="00197382"/>
    <w:rsid w:val="001F32F8"/>
    <w:rsid w:val="001F68E0"/>
    <w:rsid w:val="00285EA5"/>
    <w:rsid w:val="002B6F50"/>
    <w:rsid w:val="002F2CDD"/>
    <w:rsid w:val="00305DAC"/>
    <w:rsid w:val="003420F9"/>
    <w:rsid w:val="00405D80"/>
    <w:rsid w:val="00412C31"/>
    <w:rsid w:val="0043177E"/>
    <w:rsid w:val="0044031D"/>
    <w:rsid w:val="00537C36"/>
    <w:rsid w:val="005829B6"/>
    <w:rsid w:val="005B413D"/>
    <w:rsid w:val="006125A1"/>
    <w:rsid w:val="006520E6"/>
    <w:rsid w:val="00682480"/>
    <w:rsid w:val="006E44E6"/>
    <w:rsid w:val="007226FE"/>
    <w:rsid w:val="00765B73"/>
    <w:rsid w:val="00807CB9"/>
    <w:rsid w:val="008235E6"/>
    <w:rsid w:val="00830090"/>
    <w:rsid w:val="008A2309"/>
    <w:rsid w:val="008B3E1B"/>
    <w:rsid w:val="009070DB"/>
    <w:rsid w:val="00992520"/>
    <w:rsid w:val="009C04A4"/>
    <w:rsid w:val="009E28CA"/>
    <w:rsid w:val="00A16AF9"/>
    <w:rsid w:val="00A30019"/>
    <w:rsid w:val="00A80378"/>
    <w:rsid w:val="00A8482C"/>
    <w:rsid w:val="00AB717D"/>
    <w:rsid w:val="00B14D18"/>
    <w:rsid w:val="00B262FA"/>
    <w:rsid w:val="00B507EF"/>
    <w:rsid w:val="00C055F0"/>
    <w:rsid w:val="00C61036"/>
    <w:rsid w:val="00D0761E"/>
    <w:rsid w:val="00D11FB2"/>
    <w:rsid w:val="00EB2B86"/>
    <w:rsid w:val="00F00021"/>
    <w:rsid w:val="00F01B45"/>
    <w:rsid w:val="00F15284"/>
    <w:rsid w:val="00F16221"/>
    <w:rsid w:val="00F21AB1"/>
    <w:rsid w:val="00F70458"/>
    <w:rsid w:val="00FE3044"/>
    <w:rsid w:val="00FE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1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B717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sscutari</dc:creator>
  <cp:keywords/>
  <dc:description/>
  <cp:lastModifiedBy>srusu</cp:lastModifiedBy>
  <cp:revision>35</cp:revision>
  <cp:lastPrinted>2015-04-29T11:08:00Z</cp:lastPrinted>
  <dcterms:created xsi:type="dcterms:W3CDTF">2014-11-19T13:15:00Z</dcterms:created>
  <dcterms:modified xsi:type="dcterms:W3CDTF">2015-04-29T11:08:00Z</dcterms:modified>
</cp:coreProperties>
</file>