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7" w:rsidRPr="00DC6510" w:rsidRDefault="007116B7" w:rsidP="007116B7">
      <w:pPr>
        <w:ind w:left="5040" w:firstLine="0"/>
        <w:rPr>
          <w:b/>
          <w:bCs/>
          <w:sz w:val="24"/>
          <w:szCs w:val="24"/>
          <w:lang w:eastAsia="ru-RU"/>
        </w:rPr>
      </w:pPr>
      <w:r w:rsidRPr="00DC6510">
        <w:rPr>
          <w:b/>
          <w:bCs/>
          <w:sz w:val="24"/>
          <w:szCs w:val="24"/>
          <w:lang w:eastAsia="ru-RU"/>
        </w:rPr>
        <w:t>Приложение № 1</w:t>
      </w:r>
    </w:p>
    <w:p w:rsidR="007116B7" w:rsidRPr="00DC6510" w:rsidRDefault="007116B7" w:rsidP="007116B7">
      <w:pPr>
        <w:ind w:left="2485"/>
        <w:rPr>
          <w:b/>
          <w:bCs/>
          <w:sz w:val="24"/>
          <w:szCs w:val="24"/>
          <w:lang w:eastAsia="ru-RU"/>
        </w:rPr>
      </w:pPr>
      <w:r w:rsidRPr="00DC6510">
        <w:rPr>
          <w:b/>
          <w:bCs/>
          <w:sz w:val="24"/>
          <w:szCs w:val="24"/>
          <w:lang w:eastAsia="ru-RU"/>
        </w:rPr>
        <w:t xml:space="preserve"> </w:t>
      </w:r>
      <w:r w:rsidRPr="00DC6510">
        <w:rPr>
          <w:b/>
          <w:bCs/>
          <w:sz w:val="24"/>
          <w:szCs w:val="24"/>
          <w:lang w:eastAsia="ru-RU"/>
        </w:rPr>
        <w:tab/>
        <w:t>к Санитарному регламенту  о порядке</w:t>
      </w:r>
    </w:p>
    <w:p w:rsidR="007116B7" w:rsidRPr="00DC6510" w:rsidRDefault="007116B7" w:rsidP="007116B7">
      <w:pPr>
        <w:ind w:left="3192"/>
        <w:rPr>
          <w:b/>
          <w:bCs/>
          <w:sz w:val="24"/>
          <w:szCs w:val="24"/>
          <w:lang w:eastAsia="ru-RU"/>
        </w:rPr>
      </w:pPr>
      <w:r w:rsidRPr="00DC6510">
        <w:rPr>
          <w:b/>
          <w:bCs/>
          <w:sz w:val="24"/>
          <w:szCs w:val="24"/>
          <w:lang w:eastAsia="ru-RU"/>
        </w:rPr>
        <w:t xml:space="preserve"> расс</w:t>
      </w:r>
      <w:bookmarkStart w:id="0" w:name="_GoBack"/>
      <w:bookmarkEnd w:id="0"/>
      <w:r w:rsidRPr="00DC6510">
        <w:rPr>
          <w:b/>
          <w:bCs/>
          <w:sz w:val="24"/>
          <w:szCs w:val="24"/>
          <w:lang w:eastAsia="ru-RU"/>
        </w:rPr>
        <w:t>ледования и установления диагноза</w:t>
      </w:r>
    </w:p>
    <w:p w:rsidR="007116B7" w:rsidRPr="00DC6510" w:rsidRDefault="007116B7" w:rsidP="007116B7">
      <w:pPr>
        <w:ind w:left="3192"/>
        <w:rPr>
          <w:b/>
          <w:bCs/>
          <w:sz w:val="24"/>
          <w:szCs w:val="24"/>
          <w:lang w:eastAsia="ru-RU"/>
        </w:rPr>
      </w:pPr>
      <w:r w:rsidRPr="00DC6510">
        <w:rPr>
          <w:b/>
          <w:bCs/>
          <w:sz w:val="24"/>
          <w:szCs w:val="24"/>
          <w:lang w:eastAsia="ru-RU"/>
        </w:rPr>
        <w:t xml:space="preserve"> профессионального заболевания</w:t>
      </w:r>
    </w:p>
    <w:p w:rsidR="007116B7" w:rsidRPr="00DC6510" w:rsidRDefault="007116B7" w:rsidP="007116B7">
      <w:pPr>
        <w:ind w:left="3192"/>
        <w:rPr>
          <w:rFonts w:cs="Calibri"/>
          <w:lang w:eastAsia="ru-RU"/>
        </w:rPr>
      </w:pPr>
      <w:r w:rsidRPr="00DC6510">
        <w:rPr>
          <w:b/>
          <w:bCs/>
          <w:sz w:val="24"/>
          <w:szCs w:val="24"/>
          <w:lang w:eastAsia="ru-RU"/>
        </w:rPr>
        <w:t>(отравления)</w:t>
      </w:r>
    </w:p>
    <w:p w:rsidR="007116B7" w:rsidRPr="00DC6510" w:rsidRDefault="007116B7" w:rsidP="007116B7">
      <w:pPr>
        <w:ind w:left="2124" w:right="285"/>
        <w:rPr>
          <w:rFonts w:cs="Calibri"/>
          <w:lang w:eastAsia="ru-RU"/>
        </w:rPr>
      </w:pPr>
      <w:r w:rsidRPr="00DC6510">
        <w:rPr>
          <w:sz w:val="24"/>
          <w:szCs w:val="24"/>
          <w:lang w:eastAsia="ru-RU"/>
        </w:rPr>
        <w:t> </w:t>
      </w:r>
    </w:p>
    <w:p w:rsidR="007116B7" w:rsidRPr="00DC6510" w:rsidRDefault="007116B7" w:rsidP="007116B7">
      <w:pPr>
        <w:ind w:right="285"/>
        <w:rPr>
          <w:b/>
          <w:bCs/>
          <w:sz w:val="28"/>
          <w:szCs w:val="28"/>
          <w:lang w:eastAsia="ru-RU"/>
        </w:rPr>
      </w:pPr>
      <w:r w:rsidRPr="00DC6510">
        <w:rPr>
          <w:sz w:val="24"/>
          <w:szCs w:val="24"/>
          <w:lang w:eastAsia="ru-RU"/>
        </w:rPr>
        <w:t> </w:t>
      </w:r>
      <w:r w:rsidRPr="00DC6510">
        <w:rPr>
          <w:b/>
          <w:bCs/>
          <w:sz w:val="28"/>
          <w:szCs w:val="28"/>
          <w:lang w:eastAsia="ru-RU"/>
        </w:rPr>
        <w:t xml:space="preserve">  СПИСОК ПРОФЕС</w:t>
      </w:r>
      <w:r>
        <w:rPr>
          <w:b/>
          <w:bCs/>
          <w:sz w:val="28"/>
          <w:szCs w:val="28"/>
          <w:lang w:eastAsia="ru-RU"/>
        </w:rPr>
        <w:t>С</w:t>
      </w:r>
      <w:r w:rsidRPr="00DC6510">
        <w:rPr>
          <w:b/>
          <w:bCs/>
          <w:sz w:val="28"/>
          <w:szCs w:val="28"/>
          <w:lang w:eastAsia="ru-RU"/>
        </w:rPr>
        <w:t xml:space="preserve">ИОНАЛЬНЫХ ЗАБОЛЕВАНИЙ </w:t>
      </w:r>
    </w:p>
    <w:p w:rsidR="007116B7" w:rsidRPr="00DC6510" w:rsidRDefault="007116B7" w:rsidP="007116B7">
      <w:pPr>
        <w:ind w:right="285"/>
        <w:rPr>
          <w:rFonts w:cs="Calibri"/>
          <w:lang w:eastAsia="ru-RU"/>
        </w:rPr>
      </w:pPr>
    </w:p>
    <w:tbl>
      <w:tblPr>
        <w:tblW w:w="10350" w:type="dxa"/>
        <w:tblInd w:w="-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61"/>
        <w:gridCol w:w="4046"/>
        <w:gridCol w:w="1768"/>
      </w:tblGrid>
      <w:tr w:rsidR="007116B7" w:rsidRPr="00DC6510" w:rsidTr="00515CFE">
        <w:trPr>
          <w:trHeight w:val="97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6510">
              <w:rPr>
                <w:rFonts w:ascii="Times New Roman" w:hAnsi="Times New Roman" w:cs="Times New Roman"/>
                <w:b/>
                <w:lang w:val="ru-RU"/>
              </w:rPr>
              <w:t>Код категории</w:t>
            </w:r>
          </w:p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651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DC6510">
              <w:rPr>
                <w:rFonts w:ascii="Times New Roman" w:hAnsi="Times New Roman" w:cs="Times New Roman"/>
                <w:b/>
                <w:lang w:val="ru-RU"/>
              </w:rPr>
              <w:t>заболе-ваний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510">
              <w:rPr>
                <w:rFonts w:ascii="Times New Roman" w:hAnsi="Times New Roman"/>
                <w:b/>
                <w:lang w:val="ru-RU"/>
              </w:rPr>
              <w:t>Список</w:t>
            </w:r>
          </w:p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510">
              <w:rPr>
                <w:rFonts w:ascii="Times New Roman" w:hAnsi="Times New Roman"/>
                <w:b/>
                <w:lang w:val="ru-RU"/>
              </w:rPr>
              <w:t>вредных профессиональных факторов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510">
              <w:rPr>
                <w:rFonts w:ascii="Times New Roman" w:hAnsi="Times New Roman"/>
                <w:b/>
                <w:lang w:val="ru-RU"/>
              </w:rPr>
              <w:t>Заболевание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6510">
              <w:rPr>
                <w:rFonts w:ascii="Times New Roman" w:hAnsi="Times New Roman" w:cs="Times New Roman"/>
                <w:b/>
                <w:lang w:val="ru-RU"/>
              </w:rPr>
              <w:t xml:space="preserve">Код заболевания, согласно Международной классификации болезней </w:t>
            </w:r>
          </w:p>
        </w:tc>
      </w:tr>
      <w:tr w:rsidR="007116B7" w:rsidRPr="00DC6510" w:rsidTr="00515CFE">
        <w:trPr>
          <w:cantSplit/>
        </w:trPr>
        <w:tc>
          <w:tcPr>
            <w:tcW w:w="103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DC6510" w:rsidRDefault="007116B7" w:rsidP="00515CFE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65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Заболевания, вызванные химическими веществами</w:t>
            </w:r>
          </w:p>
        </w:tc>
      </w:tr>
      <w:tr w:rsidR="007116B7" w:rsidRPr="00DC6510" w:rsidTr="00515CFE">
        <w:trPr>
          <w:trHeight w:val="327"/>
        </w:trPr>
        <w:tc>
          <w:tcPr>
            <w:tcW w:w="103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DC6510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C65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Металлы и их сплавы</w:t>
            </w:r>
            <w:proofErr w:type="gramStart"/>
            <w:r w:rsidRPr="00DC65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C65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амальгамы , неорганические и органические соединения</w:t>
            </w:r>
          </w:p>
        </w:tc>
      </w:tr>
      <w:tr w:rsidR="007116B7" w:rsidRPr="00FA1B0B" w:rsidTr="00515CFE">
        <w:trPr>
          <w:trHeight w:val="642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Бериллий и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Ринит острый или хронический 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Ринит  эрозивный   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Бронхит острый или хронический токсический </w:t>
            </w: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Бронхиолит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острый токсический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Бронхит хронический </w:t>
            </w: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обструктивный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Трахеобронхит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Ларингит острый или хронический 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Фарингит острый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Ларингоспазм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Отек легких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Альвеолит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острый токсический 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Пневмосклероз  токсический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Лихорадка литейная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Ожоги органов зрения и кожи  </w:t>
            </w: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Гранулематоз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легких (</w:t>
            </w:r>
            <w:proofErr w:type="spellStart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бериллиоз</w:t>
            </w:r>
            <w:proofErr w:type="spellEnd"/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) Дерматит аллергический контактный  Гранулема кожи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Язвы кожи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Т56.7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J63.2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T56.7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  <w:p w:rsidR="007116B7" w:rsidRPr="00FA1B0B" w:rsidRDefault="007116B7" w:rsidP="00515CFE">
            <w:pPr>
              <w:pStyle w:val="TableContents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B0B">
              <w:rPr>
                <w:rFonts w:ascii="Times New Roman" w:hAnsi="Times New Roman"/>
                <w:sz w:val="24"/>
                <w:szCs w:val="24"/>
                <w:lang w:val="ru-RU"/>
              </w:rPr>
              <w:t>-//-</w:t>
            </w:r>
          </w:p>
        </w:tc>
      </w:tr>
      <w:tr w:rsidR="007116B7" w:rsidRPr="00FA1B0B" w:rsidTr="00515CFE">
        <w:trPr>
          <w:trHeight w:val="642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Сурьмяные сплавы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Анемия гемолитическая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Пневмокониоз, вызванный другой неорганической пылью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J63.8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Кадмий и  соединения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атрофический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Перфорация, эрозии носовой перегородки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Бронхопневмопатия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хроническая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обструктивная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 острый 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токсический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Трахеит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Отек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Эмфизема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Нефропатия токсическая острая или хроническая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Остеомаляция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Гепатит токсический острый или хронический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Т56.3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Ванадий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Никель и 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острый 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Перфорация, эрозии </w:t>
            </w:r>
            <w:r w:rsidRPr="00FA1B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носовой перегородки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хронический 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хронический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острый</w:t>
            </w:r>
          </w:p>
          <w:p w:rsidR="007116B7" w:rsidRPr="00FA1B0B" w:rsidRDefault="007116B7" w:rsidP="00515CF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острый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Пневмосклероз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jc w:val="left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Лихорадка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литейная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Таллий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Гастроэнтерит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Алопеция</w:t>
            </w:r>
            <w:proofErr w:type="spellEnd"/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Осмий и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Кератоконьюктивит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Селениум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раздражающий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Медь и  соединения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токсический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токсический 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легких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Отек легких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простой контактный или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гранулематозная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Гепатит токсический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Лихорадка литейная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Т56.4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Т56.4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rPr>
          <w:trHeight w:val="2283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Олово и  соединения 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таноз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(пневмокониоз, вызванный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cтанием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Лихорадка литейная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хронический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 63.5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 56.6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Цинк и  соединения, хлорид и  сульфид цинка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Пневмокониоз доброкачественный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Лихорадка литейная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Ожоги</w:t>
            </w:r>
            <w:r w:rsidRPr="00FA1B0B">
              <w:rPr>
                <w:sz w:val="24"/>
                <w:szCs w:val="24"/>
                <w:lang w:eastAsia="ru-RU"/>
              </w:rPr>
              <w:t>, язвы кожи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 56.5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Свинец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атурнизм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Бертони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Анемия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сидеробластная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Порфирино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метаболические нарушения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Гастродуоденит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Колики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спазтические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Гепатит токсический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Энцефалопатия токсическая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Нефропатия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Лихорадка литейная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 хронический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 56.0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Ртуть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Экстрапирамидальный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мозжечковый синдром (тремор, атаксия, диплопия)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острая или хроническая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острая или хроническая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Расстройство вегетативной нервной системы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Нефропатия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Гингивостоматит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Пародонтит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Стоматит язвенный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Энтерит острый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Колит острый 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T56.1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Мышьяк и  соединения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Конъюнктивит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Перфорация носовой перегородки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Ларингит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Анемия гемолитическая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Миелополинейропатия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Расстройства вегетативной нервной системы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Гастрит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Энтерит острый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Гепатит острый токсический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Заболевания печени хронические Нефропатия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Кожные заболевания: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 xml:space="preserve"> кератоз подошвенный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-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язвы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меланодермия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T57.0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Марганец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Слабоумие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Расстройства вегетативной нервной системы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T57.2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rPr>
          <w:trHeight w:val="1646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Хром и соединения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Язвы, эрозии, перфорация носовой перегородки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язвенный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аллергический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Экзема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острый или хронический атрофический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токсический острый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 хронический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Ларингит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Фартнгит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Трахеит острый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Отек легких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Пневмосклероз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T56.2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Кобальт и  соединения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Лихорадка литейная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Фарингит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хронический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Пневмосклероз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T56.8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</w:tbl>
    <w:p w:rsidR="007116B7" w:rsidRPr="00FA1B0B" w:rsidRDefault="007116B7" w:rsidP="007116B7">
      <w:pPr>
        <w:rPr>
          <w:rFonts w:cs="Calibri"/>
          <w:sz w:val="24"/>
          <w:szCs w:val="24"/>
          <w:lang w:eastAsia="ru-RU"/>
        </w:rPr>
      </w:pPr>
      <w:r w:rsidRPr="00FA1B0B">
        <w:rPr>
          <w:rFonts w:cs="Calibri"/>
          <w:vanish/>
          <w:sz w:val="24"/>
          <w:szCs w:val="24"/>
          <w:lang w:eastAsia="ru-RU"/>
        </w:rPr>
        <w:lastRenderedPageBreak/>
        <w:t> </w:t>
      </w:r>
    </w:p>
    <w:tbl>
      <w:tblPr>
        <w:tblW w:w="1022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2"/>
        <w:gridCol w:w="3327"/>
        <w:gridCol w:w="4139"/>
        <w:gridCol w:w="1552"/>
      </w:tblGrid>
      <w:tr w:rsidR="007116B7" w:rsidRPr="00FA1B0B" w:rsidTr="00515CFE">
        <w:trPr>
          <w:trHeight w:val="353"/>
        </w:trPr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Галогены и его неорганические соединения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Хлор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Фарингит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Ларингит острый или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Кератит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 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Коньюктивит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острый 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Угревая сыпь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T59.4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Фтор и  неорганические соединения фтора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 токсический острый 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 острый или хронический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с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перфорацией носовой перегородки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Трахеит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токсический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стеофтороз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T59.5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М85.1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Неорганические соединения углерода, азота, серы и фосфора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Неорганические  азотные соединения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(закиси азота, азотная кислота, аммиак)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Трахеит 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токсический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Перфорации, эрозии носовой перегородки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T59.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Окись углерода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Карбоксигемоглобинемия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Фосфор и  неорганические соединения фосфора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Некроз челюсти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челюсти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челюсти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Ринит, ларингит, фарингит и трахеит </w:t>
            </w:r>
            <w:r w:rsidRPr="00FA1B0B">
              <w:rPr>
                <w:sz w:val="24"/>
                <w:szCs w:val="24"/>
                <w:lang w:eastAsia="ru-RU"/>
              </w:rPr>
              <w:lastRenderedPageBreak/>
              <w:t>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Пневмосклероз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Анемия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Миокардит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Болезнь печени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Нефропатия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Ожог кожи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T57.1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rPr>
          <w:trHeight w:val="453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Сера,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полисульфиды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полисульфиды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бария, кальция, натрия)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простой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Конъюнктивит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 57.8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rPr>
          <w:trHeight w:val="871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Двуокись серы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Бронхопневмония  хроническая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T59.1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Блефароконьюктивит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донтопатия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Периодонтопатия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индром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реактивной  дыхательной  недостаточности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Т54.2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Сероуглерод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-органический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Энцефалопатия токсическая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теросклероз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коронарных  артерий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теросклероз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сосудов головного мозга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теросклероз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нижних конечностях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теросклероз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сосудов почек 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теросклероз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сетчатки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невроастениформный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амнестический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Т65.4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Ароматические углеводороды алифатического ряда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гексан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G62.2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G92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Бутадиен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аллергический контактный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I23.8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Эфиры нефти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Растройства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центральной нервной системы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аллергический контактный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Нефропатия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F18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N14.4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производные  и/или  нитро алифатические углеводороды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gramStart"/>
            <w:r w:rsidRPr="00FA1B0B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трихлорметан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(хлороформ),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(четыреххлористый углерод),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дихлоретан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трихлорэтилен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триелин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), тетра-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хлоретилен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перхлоретилен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Энцефалопатия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аллергический контактный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Гепатит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Нефропатия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 периферическая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T53.6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Дихлорцетилен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I24.8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Хлористый винил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кростеолиз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пальцев рук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Рейно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Гепатофиброз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T53.3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Панцитопения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гипорегенеративного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типа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T52.1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rPr>
          <w:trHeight w:val="1012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Бензол и его производные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(толуол, ксилол, и т.д.)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Панцитопения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гипорегенеративного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типа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Т52.2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F07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G62.2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I24.8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Галогенновые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и/или  нитро производные  бензола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(моно хлорбензол,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дихлорбензол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динитрохлорбензол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аллергический контактный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Порфирия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токсическая</w:t>
            </w:r>
            <w:proofErr w:type="gram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Т65.3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Полициклические ароматические углеводородные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rFonts w:ascii="inherit" w:hAnsi="inherit" w:cs="Calibri"/>
                <w:sz w:val="24"/>
                <w:szCs w:val="24"/>
                <w:lang w:eastAsia="ru-RU"/>
              </w:rPr>
              <w:t>смеси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ascii="inherit" w:hAnsi="inherit" w:cs="Calibri"/>
                <w:sz w:val="24"/>
                <w:szCs w:val="24"/>
                <w:lang w:eastAsia="ru-RU"/>
              </w:rPr>
              <w:t xml:space="preserve">(смола, битум, сажа, минеральные масла, </w:t>
            </w:r>
            <w:r w:rsidRPr="00FA1B0B">
              <w:rPr>
                <w:rFonts w:ascii="inherit" w:hAnsi="inherit" w:cs="Calibri"/>
                <w:sz w:val="24"/>
                <w:szCs w:val="24"/>
                <w:lang w:eastAsia="ru-RU"/>
              </w:rPr>
              <w:lastRenderedPageBreak/>
              <w:t>смазочно-охлаждающие жидкости и масла, масло креозотовое)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 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фолликулярный угревой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L24.1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Алифатические углеводороды, включая бензин, керосин,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уайт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спирит, дизельное топливо и т.д.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Меланодермия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фолликулярный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острый 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Гепатит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Эпидермоз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Т52.0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Te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рпены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(скипидарная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эсенция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лимонен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</w:tc>
      </w:tr>
      <w:tr w:rsidR="007116B7" w:rsidRPr="00FA1B0B" w:rsidTr="00515CFE">
        <w:trPr>
          <w:trHeight w:val="801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Фенол,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тиофенол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нафтол и его производные,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галогенированые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нитр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производные, серные и фосфорные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 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24.8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Алифатические амины, первичные, вторичные, третичные  гетероциклические и его производные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этилендиамина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триетилентетмин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нитрозамин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e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тиламин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Поражения роговицы (метиламин)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24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 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Амины ароматические первичные, вторичные, третичные, гетероциклические и их производные (анилин,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парафенилендиамин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бета-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нафтиламин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4-aминдифенил,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бензидин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  (ПФО)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Метгемоглобинемия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Анемия гемолитическая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Цистит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геморагический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D74.8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D59.1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N30.9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Амиды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Диметилформамид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диметилацетамид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акриламида,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перифферическая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(акриламид)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K71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G62.2 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цианидовая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цианиды, нитриты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акрилонитриты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 другие)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Неврологические последствия острого отравления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Паркинсона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раздраженного мозжечка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Эпилептические проявления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Т65.0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    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         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Озон и пероксиды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T59.8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Кетоны и галогенопроизводные (ацетон,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метилбутил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кетон, другие)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Вегетативные расстройства нервной системы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T52.4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Альдегиды и их производные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(формальдегид,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глютаральдегид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аллергический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Т59.2,Т59.8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-//-   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Изоцианат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(толуол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диизоцианат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(ТДИ),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дифенилметан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диизоцианат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M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ДИ)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гексаметилен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диизоцианат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(НДИ),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нафталендиизоцианат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(НДИ),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Конъюнктивит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Хиноны и их производные (гидрохинон,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бензохинон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Депигментация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81,9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H16.9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Спирты и их производные (этиловый спирт, метиловый спирт, бутиловый спирт изопропиловый спирт, другие)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Угнетение центральной нервной системы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Неврит  оптический  (метиловый спирт)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Конъюнктивит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T51.0, T51.1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Т51.2 Т51.8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 -//- 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 -//- 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 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Гликоль и его производные (этиленгликоль,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диэтиленгликоль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метилцелозоль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целозоль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Конъюнктивит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Нистагм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ксалурия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Анемия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макроцитарная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Тремор (отравление острое)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Атаксия  (отравление острое)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Расстройства вегетативной нервной системы, галлюцинации, бред, энцефалопатии,  комма токсическая (отравление острое)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T52.3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 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Эфиры и его производные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диметиловый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хлорметиловый эфир (CMME),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бисхлорметил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этиловый эфир (BCME), </w:t>
            </w:r>
            <w:r w:rsidRPr="00FA1B0B">
              <w:rPr>
                <w:sz w:val="24"/>
                <w:szCs w:val="24"/>
                <w:lang w:eastAsia="ru-RU"/>
              </w:rPr>
              <w:lastRenderedPageBreak/>
              <w:t>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Конъюнктивит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психоорганический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F07.9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gramStart"/>
            <w:r w:rsidRPr="00FA1B0B">
              <w:rPr>
                <w:sz w:val="24"/>
                <w:szCs w:val="24"/>
                <w:lang w:eastAsia="ru-RU"/>
              </w:rPr>
              <w:t xml:space="preserve">Органические кислоты алифатические, ароматические,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тиокислоты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и их производные (угольная  кислота,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дитиоларбаминовая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кислота,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карбаматы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дитикарбамааты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муравьиная кислота, уксусная кислота, трихлоруксусная кислота,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тиоглюковая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кислота, другие) </w:t>
            </w:r>
            <w:proofErr w:type="gram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дитиокарбаматы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E04.9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K71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Ангидрид и его производные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(ангидрид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малейновый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ангидрид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триметиловый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ангидрид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фталовый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Фосфорорганические соединения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G62.2 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Органические эфиры и их производные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эмилацетат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бутилацетат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этилацетат,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ацетат, метилметакрилат,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бутифалат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Депрессии центральной нервной системы (ЦНС)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перифферическая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сенсорнная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(метилметакрилат)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Конъюнктивит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 (метилметакрилат)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простой (метилметакрилат)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 аллергический контактный  (метилметакрилат)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F18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G62.2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Органические эфиры азотной кислоты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нитрогликоль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нитрогицерин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нитроцеллюлозы,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 xml:space="preserve">другие.)  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Сосудистая головная боль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Стенокардия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нитрогликоль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Язвы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подногтевые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G44.1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I20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L60.8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Онования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 аналогичные вещества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 токсический острый 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Трахеит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Ларингит 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Фарингит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Отек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Пневмосклероз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Ожоги кожи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контактный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Коньюктивит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острый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Т54.3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Средства защиты растений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Энцефалопатия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токсическия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острая или хроническая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Кома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токсическая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Энцефалопатия острая или </w:t>
            </w:r>
            <w:r w:rsidRPr="00FA1B0B">
              <w:rPr>
                <w:sz w:val="24"/>
                <w:szCs w:val="24"/>
                <w:lang w:eastAsia="ru-RU"/>
              </w:rPr>
              <w:lastRenderedPageBreak/>
              <w:t>хроническая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Гастроэнтерит токсический острый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Колит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токсический острый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Гепатит токсический острый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Нефропатия токсическая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острая или хроническая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острый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Пневмония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Отек легких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контактный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или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Анемия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T60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1.59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Последствия острых или хронических отравлений, связанных с действием химических факторов, перечисленных в пунктах 1.1-1.58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Ларингит токсический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Назофарингит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токсический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Трахеит токсический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Бронхит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Бронхит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Астено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-органические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расстройства токсические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Миелополинейропатия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Гастроэнтероколит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хронический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Панкреатит  токсический 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Гепатит токсический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Анемия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Нефропатия  токсическая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токсическая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T65.8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FA1B0B">
              <w:rPr>
                <w:sz w:val="24"/>
                <w:szCs w:val="24"/>
                <w:lang w:eastAsia="ru-RU"/>
              </w:rPr>
              <w:t xml:space="preserve">. </w:t>
            </w:r>
            <w:r w:rsidRPr="00FA1B0B">
              <w:rPr>
                <w:b/>
                <w:bCs/>
                <w:sz w:val="24"/>
                <w:szCs w:val="24"/>
                <w:lang w:eastAsia="ru-RU"/>
              </w:rPr>
              <w:t>Заболевания,  вызванные физическими агентами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Двустороннее понижение слуха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двусторонняя тугоухость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H83.3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H90.6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Инфразвук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двусторонняя тугоухость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Вестибулярный  синдром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T75.8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Ультразвуковой контакт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G62.8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Колебания механические,  передающиеся  системе рука-плечо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Рейно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вторичный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ангиотрофоневроз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стеоартропатия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(сустав плеча и локтя)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запястного канала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нейропатии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суставов верхних конечностей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lastRenderedPageBreak/>
              <w:t>Синовит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теносиновит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Т75.2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Вибрации всего тела</w:t>
            </w:r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Рейно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Спондилодископатия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поясничной области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верхних и нижних конечностей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Грыжа межпозвоночного диска в поясничном отделе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T75.2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Подводная деятельность  и под действием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гипербаризма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топатия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 баротравмой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Синусопатия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 баротравмой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Компрессионная болезнь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кессоная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болезнь)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Эмболия газовая  посттравматическая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Баротравма легких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Миелопатия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Эмфизема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Дыхательная недостаточность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Инфаркт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Нефросклероз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Т70.0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T70.1 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T70.3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T79.0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T70.8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Ионизирующие излучения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Радиодермит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Катаракта актиническая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Анемия гипопластическая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Тромбоцитопения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Лейкопения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Бесплодие мужское временное или постоянное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Актиническая болезнь острая или хроническая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Т66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A1B0B">
              <w:rPr>
                <w:sz w:val="24"/>
                <w:szCs w:val="24"/>
                <w:lang w:eastAsia="ru-RU"/>
              </w:rPr>
              <w:t>-//-   </w:t>
            </w:r>
          </w:p>
        </w:tc>
      </w:tr>
      <w:tr w:rsidR="007116B7" w:rsidRPr="00FA1B0B" w:rsidTr="00515CFE">
        <w:trPr>
          <w:trHeight w:val="439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Ультрафиолетовое излучение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Кератоз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H16.1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L56.8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Лазерное излучение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Поражения сетчатки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Поражения роговицы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Катаракта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Помутнение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стекловидного тела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35.9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Н18.9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H26.8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H43.3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Инфракрасное излучение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Катаракта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Эритема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26.8.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59.0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>М</w:t>
            </w:r>
            <w:r w:rsidRPr="00FA1B0B">
              <w:rPr>
                <w:sz w:val="24"/>
                <w:szCs w:val="24"/>
                <w:lang w:eastAsia="ru-RU"/>
              </w:rPr>
              <w:t>икроволновые излучения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Катаракта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 26.8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Поля  электромагнитные неионизирующие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Гематологический синдром (лейкопения, тромбоцитопения,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панцитопения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Гипоталамический синдром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Дисфункция вегетативной нервной системы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T66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Радиация термическая интенсивная,  нагревание производственной среды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Шок тепловой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Обморок тепловой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Судороги тепловые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Обезвоживание термическое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T 67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Микроклимат охлаждения производственной среды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периферическая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Ангиодистонический синдром периферический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T 69.8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FA1B0B">
              <w:rPr>
                <w:b/>
                <w:sz w:val="24"/>
                <w:szCs w:val="24"/>
                <w:lang w:eastAsia="ru-RU"/>
              </w:rPr>
              <w:t>3. Заболевания, вызванные биологическими агентами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Бактерии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Столбнячная палочка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Столбняк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A35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color w:val="000000"/>
                <w:sz w:val="24"/>
                <w:szCs w:val="24"/>
                <w:lang w:eastAsia="ru-RU"/>
              </w:rPr>
              <w:t>Бруцелла</w:t>
            </w:r>
            <w:proofErr w:type="spellEnd"/>
            <w:r w:rsidRPr="00FA1B0B">
              <w:rPr>
                <w:color w:val="000000"/>
                <w:sz w:val="24"/>
                <w:szCs w:val="24"/>
                <w:lang w:eastAsia="ru-RU"/>
              </w:rPr>
              <w:t xml:space="preserve"> (бруцеллез, выкидыш, </w:t>
            </w:r>
            <w:proofErr w:type="spellStart"/>
            <w:r w:rsidRPr="00FA1B0B">
              <w:rPr>
                <w:color w:val="000000"/>
                <w:sz w:val="24"/>
                <w:szCs w:val="24"/>
                <w:lang w:eastAsia="ru-RU"/>
              </w:rPr>
              <w:t>суис</w:t>
            </w:r>
            <w:proofErr w:type="spellEnd"/>
            <w:r w:rsidRPr="00FA1B0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color w:val="000000"/>
                <w:sz w:val="24"/>
                <w:szCs w:val="24"/>
                <w:lang w:eastAsia="ru-RU"/>
              </w:rPr>
              <w:t>канис</w:t>
            </w:r>
            <w:proofErr w:type="spellEnd"/>
            <w:r w:rsidRPr="00FA1B0B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Бруцеллез в различных клинических формах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A23</w:t>
            </w:r>
          </w:p>
        </w:tc>
      </w:tr>
      <w:tr w:rsidR="007116B7" w:rsidRPr="00FA1B0B" w:rsidTr="00515CFE">
        <w:trPr>
          <w:trHeight w:val="592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Типичные и атипичные микобактерии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Туберкулез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Туберкулез других органов и систем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A15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color w:val="000000"/>
                <w:sz w:val="24"/>
                <w:szCs w:val="24"/>
                <w:lang w:eastAsia="ru-RU"/>
              </w:rPr>
              <w:t>А18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Сибирская  язва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Карбункул кожный, легких, желудочно-кишечный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А22.0-22.8</w:t>
            </w:r>
          </w:p>
        </w:tc>
      </w:tr>
      <w:tr w:rsidR="007116B7" w:rsidRPr="00FA1B0B" w:rsidTr="00515CFE">
        <w:trPr>
          <w:trHeight w:val="592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Риккетсии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Q-лихорадка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Рикетсиоз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в различных клинических формах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A78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А79.8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Neisseria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meningitidis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Me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нингит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G01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Сальмонелла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Сальмонеллез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A02.8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Эризепелотрикс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rhusiopathiae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Эризипелоид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A26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Туляремическая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францизелла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Туляремия в различных клинических формах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A21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Хламидии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орнитозные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рнитоз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пситакоз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 и  его осложнения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A70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Борелия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бургдофери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Болезнь Лайма в различных клинических формах (ранняя и поздняя)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А69.2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Лептоспира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Лептоспироз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A.27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Вирусы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гепатита «В»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Гепатит «B» острый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или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хронический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B16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,B 18.1</w:t>
            </w:r>
          </w:p>
        </w:tc>
      </w:tr>
      <w:tr w:rsidR="007116B7" w:rsidRPr="00FA1B0B" w:rsidTr="00515CFE">
        <w:trPr>
          <w:trHeight w:val="651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Вирус гепатита «С»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Гепатит «С»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острый или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хронический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Криоглобулинемия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смешанная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Другие осложнения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В17.1,В 18.2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D89.1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 94.2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ВИЧ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имуннодефицита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B24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бешенства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A82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Патогенные микроорганизмы, которые вызывают трансмиссивные формы  энцефалопатии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Энцефалопатия крупного рогатого скота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А81.0.3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Паразиты</w:t>
            </w:r>
          </w:p>
        </w:tc>
      </w:tr>
      <w:tr w:rsidR="007116B7" w:rsidRPr="00FA1B0B" w:rsidTr="00515CFE">
        <w:trPr>
          <w:trHeight w:val="243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Анкилостома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дуоаденальная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rFonts w:cs="Calibri"/>
                <w:sz w:val="24"/>
                <w:szCs w:val="24"/>
                <w:lang w:eastAsia="ru-RU"/>
              </w:rPr>
              <w:t>Анкилостомиаз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 76,0</w:t>
            </w:r>
          </w:p>
        </w:tc>
      </w:tr>
      <w:tr w:rsidR="007116B7" w:rsidRPr="00FA1B0B" w:rsidTr="00515CFE">
        <w:trPr>
          <w:trHeight w:val="234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Лейшмания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B55</w:t>
            </w:r>
          </w:p>
        </w:tc>
      </w:tr>
      <w:tr w:rsidR="007116B7" w:rsidRPr="00FA1B0B" w:rsidTr="00515CFE">
        <w:trPr>
          <w:trHeight w:val="209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Эхинококк гранулированный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Хидатоз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экинококкоз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B67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Грибы</w:t>
            </w:r>
          </w:p>
        </w:tc>
      </w:tr>
      <w:tr w:rsidR="007116B7" w:rsidRPr="00FA1B0B" w:rsidTr="00515CFE">
        <w:trPr>
          <w:trHeight w:val="829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спергилл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дымящийся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Аспергиллез  бронхолегочной аллергический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спергиллома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Аспергиллез системный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B44.0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 xml:space="preserve">      B44.7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4. Заболевания органов дыхания 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Фибриногеновая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пыль с содержанием свободного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кристалического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диоксида кремния &gt; 10%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Силикоз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нтракосиликоз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Силикосидероз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Силикосиликатоз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J62.8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Фибриногеновая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пыль с содержанием свободного кристаллического диоксида кремния &lt; 10% или силикатного порошка,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связанный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а) тальк, каолин,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 xml:space="preserve">глина, хризолит,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цимент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b) сажа угольная, графит,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уголь, кокс и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c) пыль абразивная, алмазы,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гранит и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d) пыль железа, бария,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марганца и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 e) сварочный аэрозоль с содержанием  окиси железа, марганца, никеля, хрома и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f) алюминиевая  пудра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g) бентонит и др.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left="720"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left="720"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а)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Силикатоз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: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ликоз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каолиниоз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ливиноз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нефелиоз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и т.д.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Карбокониоз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: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нтракоз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графитоз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.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пневмокониоз сажи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Станоз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d) Сидероз: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станоз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баритоз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манганокониаз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e)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Пневмокониоз сварной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f)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луминоз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g) Пневмокониоз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фиброгенный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J62.0 ,J62.8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J60, J 63.3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J63.5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J63.5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J68.0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J63.0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J63.8</w:t>
            </w:r>
          </w:p>
        </w:tc>
      </w:tr>
      <w:tr w:rsidR="007116B7" w:rsidRPr="00FA1B0B" w:rsidTr="00515CFE">
        <w:trPr>
          <w:trHeight w:val="587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Смесь порошков с низким </w:t>
            </w: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одержанием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свободного кристаллического кремния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Пневмокониоз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фиброгенный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сидеросиликоз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липароз</w:t>
            </w:r>
            <w:proofErr w:type="spellEnd"/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J62.8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-//-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Пыль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фибриногенная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микобактерии туберкулеза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Пневмокониоз с туберкулезом: силикотуберкулез,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сониотуберкулез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антракосиликотуберкулез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J65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Пыль, содержащая волокна асбеста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Асбестоз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легочной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Асбестовые плевральные бляшки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 92.0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Другая инертная пыль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Прочие пневмокониозы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J63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Цемент, мел, гипс, известь   и др.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Бронхопневмония хроническая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обструктивная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J44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Карбиды  металлические (твердые металлы)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Пневмофиброз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J68.4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Дым и сварочные газы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болезнь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J44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Бизиноз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J66.0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Конопля, джут, сизаль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бронхопневмопатии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вызваные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искусственными волокнами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Бизиноз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J66,8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J66.0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Минеральное волокно (минеральная вата, шлаковая вата)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рахеобронхит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</w:tc>
      </w:tr>
      <w:tr w:rsidR="007116B7" w:rsidRPr="00FA1B0B" w:rsidTr="00515CFE">
        <w:trPr>
          <w:trHeight w:val="60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Стекловолокно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Трахеобронхит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Биологические факторы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Пневмония аллергическая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J42.1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Агенты с </w:t>
            </w:r>
            <w:proofErr w:type="spellStart"/>
            <w:proofErr w:type="gramStart"/>
            <w:r w:rsidRPr="00FA1B0B">
              <w:rPr>
                <w:i/>
                <w:iCs/>
                <w:sz w:val="24"/>
                <w:szCs w:val="24"/>
                <w:lang w:eastAsia="ru-RU"/>
              </w:rPr>
              <w:t>иммуно</w:t>
            </w:r>
            <w:proofErr w:type="spellEnd"/>
            <w:r w:rsidRPr="00FA1B0B">
              <w:rPr>
                <w:i/>
                <w:iCs/>
                <w:sz w:val="24"/>
                <w:szCs w:val="24"/>
                <w:lang w:eastAsia="ru-RU"/>
              </w:rPr>
              <w:t>-аллергическим</w:t>
            </w:r>
            <w:proofErr w:type="gramEnd"/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 механизмом действия, основная причина бронхиальной астмы</w:t>
            </w:r>
          </w:p>
        </w:tc>
      </w:tr>
      <w:tr w:rsidR="007116B7" w:rsidRPr="00FA1B0B" w:rsidTr="00515CFE">
        <w:trPr>
          <w:trHeight w:val="542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Растительного происхождения: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Зерновая мучная пыль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Семена (сои, гречихи, касторовое, зеленый кофе)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Ферменты (папаин, пепсина,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бромелин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Коньюктивит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J30.4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H10.1</w:t>
            </w:r>
          </w:p>
        </w:tc>
      </w:tr>
      <w:tr w:rsidR="007116B7" w:rsidRPr="00FA1B0B" w:rsidTr="00515CFE">
        <w:trPr>
          <w:trHeight w:val="273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Животного происхождения: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Дермопроизводные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Биологическая жидкость (кровь, моча) и экскременты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Клещи (от пищевых продуктов, домашней птицы)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Фермены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(панкреатин, трипсин,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субтилизин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)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Коньюктивит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J30.4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H10.1</w:t>
            </w:r>
          </w:p>
        </w:tc>
      </w:tr>
      <w:tr w:rsidR="007116B7" w:rsidRPr="00FA1B0B" w:rsidTr="00515CFE">
        <w:trPr>
          <w:trHeight w:val="1364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Грибы: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Альтернарий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спергилий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Пенициллин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Ринит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Коньюктивит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J30.4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H10.1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Химические агенты: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Дизоцианат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Платиновая соль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Персульфаты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Канифоль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Астма бронхиальная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J45.0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Агенты с </w:t>
            </w:r>
            <w:proofErr w:type="spellStart"/>
            <w:r w:rsidRPr="00FA1B0B">
              <w:rPr>
                <w:i/>
                <w:iCs/>
                <w:sz w:val="24"/>
                <w:szCs w:val="24"/>
                <w:lang w:eastAsia="ru-RU"/>
              </w:rPr>
              <w:t>имунн</w:t>
            </w:r>
            <w:proofErr w:type="gramStart"/>
            <w:r w:rsidRPr="00FA1B0B">
              <w:rPr>
                <w:i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FA1B0B">
              <w:rPr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 аллергическим механизмом, основная причина экзогенного аллергического  </w:t>
            </w:r>
            <w:proofErr w:type="spellStart"/>
            <w:r w:rsidRPr="00FA1B0B">
              <w:rPr>
                <w:i/>
                <w:iCs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Актиномицеты термофильные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J67.0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Другие грибы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аллергический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распространенный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 xml:space="preserve">с фиброзной эволюцией или без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нее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J67</w:t>
            </w:r>
          </w:p>
        </w:tc>
      </w:tr>
      <w:tr w:rsidR="007116B7" w:rsidRPr="00FA1B0B" w:rsidTr="00515CFE"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gramStart"/>
            <w:r w:rsidRPr="00FA1B0B">
              <w:rPr>
                <w:sz w:val="24"/>
                <w:szCs w:val="24"/>
                <w:lang w:eastAsia="ru-RU"/>
              </w:rPr>
              <w:t>Птичье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белки (сыворотка и голубиный  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индюшинный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помет)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Альвеолит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аллергический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распространеный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 фиброзной эволюцией или без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нее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J 67.2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b/>
                <w:bCs/>
                <w:sz w:val="24"/>
                <w:szCs w:val="24"/>
                <w:lang w:eastAsia="ru-RU"/>
              </w:rPr>
              <w:t>5.</w:t>
            </w:r>
            <w:r w:rsidRPr="00FA1B0B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b/>
                <w:bCs/>
                <w:sz w:val="24"/>
                <w:szCs w:val="24"/>
                <w:lang w:eastAsia="ru-RU"/>
              </w:rPr>
              <w:t>Заболевания  кожи</w:t>
            </w:r>
          </w:p>
        </w:tc>
      </w:tr>
      <w:tr w:rsidR="007116B7" w:rsidRPr="00FA1B0B" w:rsidTr="00515CFE">
        <w:trPr>
          <w:trHeight w:val="1164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Вещества и препараты, признанные как аллергические и раздражающие, присутствующие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 аллергический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Дерматит  простой 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Крапивница и другие  контактные реакции немедленного действия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</w:t>
            </w: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</w:t>
            </w:r>
            <w:r w:rsidRPr="00FA1B0B">
              <w:rPr>
                <w:sz w:val="24"/>
                <w:szCs w:val="24"/>
                <w:lang w:eastAsia="ru-RU"/>
              </w:rPr>
              <w:t>L 31.4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L50.6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Фотоактивные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экзогенного характера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фотоаллергический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и/или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фототоксический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L56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Минеральные масла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Дерматит фолликулярный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 24,1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Стеклянно-шерстяные волокна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  простой  контактный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Ароматические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полигалогенированные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Угревая сыпь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L70.8 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Химические вещества, биологические факторы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(раздражающие)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(исключение аллергены)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Крапивниа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контактная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 простой  контактный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To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ксикодермия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L50.6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L24.8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L27 </w:t>
            </w:r>
          </w:p>
        </w:tc>
      </w:tr>
      <w:tr w:rsidR="007116B7" w:rsidRPr="00FA1B0B" w:rsidTr="00515CFE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Химические вещества, биологические факторы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Токсикодермия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локальная или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генерализованная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L27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Биологические аллергические факторы (аллергены)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Дерматит  аллергический контактный 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Экзема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Крапивница  аллергическая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Дерматит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фотоконтактный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L23.8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L30.0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L50.0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L</w:t>
            </w:r>
            <w:r w:rsidRPr="00FA1B0B">
              <w:rPr>
                <w:rFonts w:ascii="Times" w:hAnsi="Times"/>
                <w:sz w:val="24"/>
                <w:szCs w:val="24"/>
                <w:lang w:eastAsia="ru-RU"/>
              </w:rPr>
              <w:t>56</w:t>
            </w:r>
            <w:r w:rsidRPr="00FA1B0B">
              <w:rPr>
                <w:sz w:val="24"/>
                <w:szCs w:val="24"/>
                <w:lang w:eastAsia="ru-RU"/>
              </w:rPr>
              <w:t>.2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b/>
                <w:bCs/>
                <w:sz w:val="24"/>
                <w:szCs w:val="24"/>
                <w:lang w:eastAsia="ru-RU"/>
              </w:rPr>
              <w:t>6. Заболевания,  вызванные физическими перегрузками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Ручная манипуляция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грузов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еревозимых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непрерывно во время рабочей смены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pStyle w:val="NoSpacing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Спондилодископатия</w:t>
            </w:r>
            <w:proofErr w:type="spellEnd"/>
            <w:r w:rsidRPr="00FA1B0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поясничной области</w:t>
            </w:r>
          </w:p>
          <w:p w:rsidR="007116B7" w:rsidRPr="00FA1B0B" w:rsidRDefault="007116B7" w:rsidP="00515CFE">
            <w:pPr>
              <w:pStyle w:val="NoSpacing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1B0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Грыжа межпозвоночного диска поясничной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М47.8</w:t>
            </w:r>
          </w:p>
          <w:p w:rsidR="007116B7" w:rsidRPr="00FA1B0B" w:rsidRDefault="007116B7" w:rsidP="00515CFE">
            <w:pPr>
              <w:pStyle w:val="NoSpacing"/>
              <w:rPr>
                <w:sz w:val="24"/>
                <w:szCs w:val="24"/>
              </w:rPr>
            </w:pPr>
          </w:p>
          <w:p w:rsidR="007116B7" w:rsidRPr="00FA1B0B" w:rsidRDefault="007116B7" w:rsidP="00515CFE">
            <w:pPr>
              <w:pStyle w:val="NoSpacing"/>
              <w:rPr>
                <w:sz w:val="24"/>
                <w:szCs w:val="24"/>
              </w:rPr>
            </w:pPr>
          </w:p>
          <w:p w:rsidR="007116B7" w:rsidRPr="00FA1B0B" w:rsidRDefault="007116B7" w:rsidP="00515C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B">
              <w:rPr>
                <w:sz w:val="24"/>
                <w:szCs w:val="24"/>
              </w:rPr>
              <w:t xml:space="preserve">        </w:t>
            </w:r>
            <w:r w:rsidRPr="00FA1B0B">
              <w:rPr>
                <w:rFonts w:ascii="Times New Roman" w:hAnsi="Times New Roman" w:cs="Times New Roman"/>
                <w:sz w:val="24"/>
                <w:szCs w:val="24"/>
              </w:rPr>
              <w:t>М51.2</w:t>
            </w:r>
          </w:p>
        </w:tc>
      </w:tr>
      <w:tr w:rsidR="007116B7" w:rsidRPr="00FA1B0B" w:rsidTr="00515CFE">
        <w:trPr>
          <w:trHeight w:val="48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Физические перегрузки и неудобные положения верхних конечностей для деятельности с непрерывными 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повторящиеся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ритмами в течение рабочей смены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перегрузки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биомеханика плеча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Подостный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или ротаторная тенденция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бицепса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>квалифицированный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плеча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Бурсит плеча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перегрузки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биомеханика локтя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Епикондилит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Епитрохлеит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Бурсит локтевого отростка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перегрузки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биомеханика системы рука-плечо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сгибателей/разгибателей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Теносиновит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шиловидного отростка лучевой кости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Щелкающий палец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запьястного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канала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перенагрузки</w:t>
            </w:r>
            <w:proofErr w:type="spellEnd"/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биомеханика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Синдром компрессии локтевого нерва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дистального вставления трицепса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Гийон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канала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Дюпюитрена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М75.1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М75.2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М75.3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М75.3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М77.0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М77.1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М70.2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М65.8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М65.4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М65.3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G56.0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G56.2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М77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G56.2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М72.0</w:t>
            </w:r>
          </w:p>
        </w:tc>
      </w:tr>
      <w:tr w:rsidR="007116B7" w:rsidRPr="00FA1B0B" w:rsidTr="00515CFE">
        <w:trPr>
          <w:trHeight w:val="1932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Физические напряжения и неудобные положения колена при непрерывной деятельности в течение рабочей смены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Бурсит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четырехглавой мышцы бедра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Менископатия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дегенеративная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М70.4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М76.8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М23.3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rPr>
          <w:trHeight w:val="1710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Физические напряжения и неудобные положения стопы и голеностопного сустава при непрерывной деятельности в течение рабочей смены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Талагия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подошвенная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Тендинит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Ахиллова сухожилия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предплюстного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</w:t>
            </w:r>
            <w:r w:rsidRPr="00FA1B0B">
              <w:rPr>
                <w:sz w:val="24"/>
                <w:szCs w:val="24"/>
                <w:lang w:eastAsia="ru-RU"/>
              </w:rPr>
              <w:t xml:space="preserve">М77.5  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М76.6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G57.5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Заболевания,  вызванные перегрузкой голосовых связок</w:t>
            </w:r>
          </w:p>
        </w:tc>
      </w:tr>
      <w:tr w:rsidR="007116B7" w:rsidRPr="00FA1B0B" w:rsidTr="00515CFE">
        <w:trPr>
          <w:trHeight w:val="876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Длительные вокальные усилия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Узелки голосовых связок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i/>
                <w:iCs/>
                <w:sz w:val="24"/>
                <w:szCs w:val="24"/>
                <w:lang w:eastAsia="ru-RU"/>
              </w:rPr>
              <w:t>Заболевания, вызванные перегрузкой зрения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Работа с визуальной перегрузкой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Прогрессирующая миопия вследствие напряжения зрения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H52.1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b/>
                <w:bCs/>
                <w:sz w:val="24"/>
                <w:szCs w:val="24"/>
                <w:lang w:eastAsia="ru-RU"/>
              </w:rPr>
              <w:t>7. Профессиональные новообразования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Спирт изопропиловый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носовой полости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придаточных пазух носа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С31</w:t>
            </w:r>
          </w:p>
        </w:tc>
      </w:tr>
      <w:tr w:rsidR="007116B7" w:rsidRPr="00FA1B0B" w:rsidTr="00515CFE">
        <w:trPr>
          <w:trHeight w:val="113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Аурамин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мочевого пузыря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лоханочно-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мочеточникого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соединения почечных чашек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С67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С65</w:t>
            </w:r>
          </w:p>
        </w:tc>
      </w:tr>
      <w:tr w:rsidR="007116B7" w:rsidRPr="00FA1B0B" w:rsidTr="00515CFE">
        <w:trPr>
          <w:trHeight w:val="113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Ароматические амины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бензидин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>, бетанафтиламин,4-аминодифенил и их соли и др. списки 2 и 3)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мочевого пузыря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С67</w:t>
            </w:r>
          </w:p>
        </w:tc>
      </w:tr>
      <w:tr w:rsidR="007116B7" w:rsidRPr="00FA1B0B" w:rsidTr="00515CFE">
        <w:trPr>
          <w:trHeight w:val="113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Мышьяк и его соединения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печени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С44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С22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Мезотелиома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плевры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Me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зотелиома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перикарда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Мезотелиома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брюшины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M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езотелиома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яичек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C 45.0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 45.2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C45.1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 45.7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кроветворной и лимфатической системы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C82-C96</w:t>
            </w:r>
          </w:p>
        </w:tc>
      </w:tr>
      <w:tr w:rsidR="007116B7" w:rsidRPr="00FA1B0B" w:rsidTr="00515CFE">
        <w:trPr>
          <w:trHeight w:val="78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Бериллий и его соединения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>C34</w:t>
            </w:r>
          </w:p>
        </w:tc>
      </w:tr>
      <w:tr w:rsidR="007116B7" w:rsidRPr="00FA1B0B" w:rsidTr="00515CFE">
        <w:trPr>
          <w:trHeight w:val="21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1,3-бутадиен;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Бутан и изобутан с содержанием 0,1% бутадиена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кроветворной и лимфатической системы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С82-С96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rPr>
          <w:trHeight w:val="352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Бихлорметил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хлорметил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Кадмий и его соединения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Хлористый винил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A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нгиосаркома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 22.3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Соединения никеля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носовой области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придаточных пазух носа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С30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С31</w:t>
            </w:r>
          </w:p>
        </w:tc>
      </w:tr>
      <w:tr w:rsidR="007116B7" w:rsidRPr="00FA1B0B" w:rsidTr="00515CFE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Хром (шестивалентные соединения)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носовой полости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придаточных пазух носа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С31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Криолит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Мезотелиом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плевры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С45.0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гортани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C11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Углеводороды полициклические ароматические (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бензопирен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др. список 2)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мочевого пузыря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C67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rPr>
          <w:trHeight w:val="606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Н-метил-Н-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нитрозогуанидин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головного мозга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C71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Окись этилена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Злокачественные новообразования  системы кроветворения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C82-C96</w:t>
            </w:r>
          </w:p>
        </w:tc>
      </w:tr>
      <w:tr w:rsidR="007116B7" w:rsidRPr="00FA1B0B" w:rsidTr="00515CFE">
        <w:trPr>
          <w:trHeight w:val="52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Тальк, содержащий волокно асбеста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B0B">
              <w:rPr>
                <w:sz w:val="24"/>
                <w:szCs w:val="24"/>
                <w:lang w:eastAsia="ru-RU"/>
              </w:rPr>
              <w:t>Me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>зотелиома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 плевры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  </w:t>
            </w:r>
            <w:r w:rsidRPr="00FA1B0B">
              <w:rPr>
                <w:sz w:val="24"/>
                <w:szCs w:val="24"/>
                <w:lang w:eastAsia="ru-RU"/>
              </w:rPr>
              <w:t>С45.0</w:t>
            </w:r>
          </w:p>
        </w:tc>
      </w:tr>
      <w:tr w:rsidR="007116B7" w:rsidRPr="00FA1B0B" w:rsidTr="00515CFE">
        <w:trPr>
          <w:trHeight w:val="69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2, 3, 7, 8-тетрахлор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дибензо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парадиозин</w:t>
            </w:r>
            <w:proofErr w:type="spellEnd"/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Саркома мягких тканей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Лимфом</w:t>
            </w:r>
            <w:proofErr w:type="spellEnd"/>
            <w:r w:rsidRPr="00FA1B0B">
              <w:rPr>
                <w:sz w:val="24"/>
                <w:szCs w:val="24"/>
                <w:lang w:eastAsia="ru-RU"/>
              </w:rPr>
              <w:t xml:space="preserve"> нон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Ходжкин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C49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С82-С85</w:t>
            </w:r>
          </w:p>
        </w:tc>
      </w:tr>
      <w:tr w:rsidR="007116B7" w:rsidRPr="00FA1B0B" w:rsidTr="00515CFE">
        <w:trPr>
          <w:trHeight w:val="736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Ионизирующие излучения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 новообразования неясной локализации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кроветворной и лимфатической системы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C00-C80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С82-С96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rPr>
          <w:trHeight w:val="7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7.22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Солнечные излучения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Злокачественные новообразования пораженных участков кожи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Меланома кожи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Радон и  продукты его распада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Кремний  кристаллический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гепатита B (хроническая инфекция)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Гепатокарцинома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C22.0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FA1B0B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A1B0B">
              <w:rPr>
                <w:sz w:val="24"/>
                <w:szCs w:val="24"/>
                <w:lang w:eastAsia="ru-RU"/>
              </w:rPr>
              <w:t xml:space="preserve"> (хроническая инфекция)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 w:rsidRPr="00FA1B0B">
              <w:rPr>
                <w:sz w:val="24"/>
                <w:szCs w:val="24"/>
                <w:lang w:eastAsia="ru-RU"/>
              </w:rPr>
              <w:t>Гепатокарцинома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C13.7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Вирус ВИЧ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Саркома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Капоши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C46</w:t>
            </w:r>
          </w:p>
        </w:tc>
      </w:tr>
      <w:tr w:rsidR="007116B7" w:rsidRPr="00FA1B0B" w:rsidTr="00515CFE">
        <w:tc>
          <w:tcPr>
            <w:tcW w:w="10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FA1B0B">
              <w:rPr>
                <w:i/>
                <w:sz w:val="24"/>
                <w:szCs w:val="24"/>
                <w:lang w:eastAsia="ru-RU"/>
              </w:rPr>
              <w:t>Смеси</w:t>
            </w:r>
          </w:p>
        </w:tc>
      </w:tr>
      <w:tr w:rsidR="007116B7" w:rsidRPr="00FA1B0B" w:rsidTr="00515CFE">
        <w:trPr>
          <w:trHeight w:val="54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Сажа (углеводороды ароматические  канцерогенные)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  С34</w:t>
            </w:r>
          </w:p>
        </w:tc>
      </w:tr>
      <w:tr w:rsidR="007116B7" w:rsidRPr="00FA1B0B" w:rsidTr="00515CFE"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Масла битумные сланцевые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FA1B0B">
              <w:rPr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</w:tc>
      </w:tr>
      <w:tr w:rsidR="007116B7" w:rsidRPr="00FA1B0B" w:rsidTr="00515CFE">
        <w:trPr>
          <w:trHeight w:val="501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Масла минеральные  неочищенные или  </w:t>
            </w:r>
            <w:proofErr w:type="spellStart"/>
            <w:r w:rsidRPr="00FA1B0B">
              <w:rPr>
                <w:sz w:val="24"/>
                <w:szCs w:val="24"/>
                <w:lang w:eastAsia="ru-RU"/>
              </w:rPr>
              <w:t>легкообработанные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  С34</w:t>
            </w:r>
          </w:p>
        </w:tc>
      </w:tr>
      <w:tr w:rsidR="007116B7" w:rsidRPr="00FA1B0B" w:rsidTr="00515CFE">
        <w:trPr>
          <w:trHeight w:val="1359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Смола каменноугольная и каменноугольная пека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гортани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 ротовой полости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мочевого пузыря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C44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C32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С00-С06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 С67</w:t>
            </w:r>
          </w:p>
        </w:tc>
      </w:tr>
      <w:tr w:rsidR="007116B7" w:rsidRPr="00FA1B0B" w:rsidTr="00515CFE">
        <w:trPr>
          <w:trHeight w:val="5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Пыль  твердой древесины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носовой полости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придаточных пазух носа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C30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С31</w:t>
            </w:r>
          </w:p>
        </w:tc>
      </w:tr>
      <w:tr w:rsidR="007116B7" w:rsidRPr="00FA1B0B" w:rsidTr="00515CFE">
        <w:trPr>
          <w:trHeight w:val="59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7.33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Пары неорганических кислот,  содержащие серную кислоту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Злокачественные новообразования легких 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гортани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rFonts w:cs="Calibri"/>
                <w:sz w:val="24"/>
                <w:szCs w:val="24"/>
                <w:lang w:eastAsia="ru-RU"/>
              </w:rPr>
              <w:t xml:space="preserve">          С32</w:t>
            </w:r>
          </w:p>
        </w:tc>
      </w:tr>
      <w:tr w:rsidR="007116B7" w:rsidRPr="00FA1B0B" w:rsidTr="00515CFE">
        <w:trPr>
          <w:trHeight w:val="5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7.34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 Углеводороды ароматические полициклические канцерогенные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  легких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С34 </w:t>
            </w:r>
          </w:p>
        </w:tc>
      </w:tr>
      <w:tr w:rsidR="007116B7" w:rsidRPr="00FA1B0B" w:rsidTr="00515CFE">
        <w:trPr>
          <w:trHeight w:val="1124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Пестициды не мышьяковистые  (распыление и применение)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кроветворной системы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легких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r w:rsidRPr="00FA1B0B">
              <w:rPr>
                <w:sz w:val="24"/>
                <w:szCs w:val="24"/>
                <w:lang w:eastAsia="ru-RU"/>
              </w:rPr>
              <w:lastRenderedPageBreak/>
              <w:t>кожи</w:t>
            </w: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Злокачественные новообразования головного мозга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lastRenderedPageBreak/>
              <w:t>C82-C96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>C34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С44</w:t>
            </w:r>
          </w:p>
          <w:p w:rsidR="007116B7" w:rsidRPr="00FA1B0B" w:rsidRDefault="007116B7" w:rsidP="00515C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7116B7" w:rsidRPr="00FA1B0B" w:rsidRDefault="007116B7" w:rsidP="00515CFE">
            <w:pPr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 w:rsidRPr="00FA1B0B">
              <w:rPr>
                <w:sz w:val="24"/>
                <w:szCs w:val="24"/>
                <w:lang w:eastAsia="ru-RU"/>
              </w:rPr>
              <w:t xml:space="preserve">        С71</w:t>
            </w:r>
          </w:p>
          <w:p w:rsidR="007116B7" w:rsidRPr="00FA1B0B" w:rsidRDefault="007116B7" w:rsidP="00515CFE">
            <w:pPr>
              <w:ind w:firstLine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7116B7" w:rsidRPr="00DC6510" w:rsidRDefault="007116B7" w:rsidP="007116B7"/>
    <w:p w:rsidR="007116B7" w:rsidRDefault="007116B7" w:rsidP="007116B7">
      <w:pPr>
        <w:tabs>
          <w:tab w:val="left" w:pos="1020"/>
          <w:tab w:val="right" w:pos="9355"/>
        </w:tabs>
        <w:autoSpaceDE w:val="0"/>
        <w:autoSpaceDN w:val="0"/>
        <w:adjustRightInd w:val="0"/>
        <w:ind w:left="4248"/>
        <w:rPr>
          <w:color w:val="000000"/>
          <w:sz w:val="24"/>
          <w:szCs w:val="18"/>
        </w:rPr>
      </w:pPr>
    </w:p>
    <w:p w:rsidR="007116B7" w:rsidRDefault="007116B7" w:rsidP="007116B7">
      <w:pPr>
        <w:tabs>
          <w:tab w:val="left" w:pos="1020"/>
          <w:tab w:val="right" w:pos="9355"/>
        </w:tabs>
        <w:autoSpaceDE w:val="0"/>
        <w:autoSpaceDN w:val="0"/>
        <w:adjustRightInd w:val="0"/>
        <w:ind w:left="4248"/>
        <w:rPr>
          <w:color w:val="000000"/>
          <w:sz w:val="24"/>
          <w:szCs w:val="18"/>
        </w:rPr>
      </w:pPr>
    </w:p>
    <w:p w:rsidR="007116B7" w:rsidRPr="007116B7" w:rsidRDefault="007116B7" w:rsidP="007116B7"/>
    <w:sectPr w:rsidR="007116B7" w:rsidRPr="0071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D86"/>
    <w:multiLevelType w:val="hybridMultilevel"/>
    <w:tmpl w:val="CC5676DA"/>
    <w:lvl w:ilvl="0" w:tplc="19B8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502">
      <w:numFmt w:val="none"/>
      <w:lvlText w:val=""/>
      <w:lvlJc w:val="left"/>
      <w:pPr>
        <w:tabs>
          <w:tab w:val="num" w:pos="360"/>
        </w:tabs>
      </w:pPr>
    </w:lvl>
    <w:lvl w:ilvl="2" w:tplc="FF201FCE">
      <w:numFmt w:val="none"/>
      <w:lvlText w:val=""/>
      <w:lvlJc w:val="left"/>
      <w:pPr>
        <w:tabs>
          <w:tab w:val="num" w:pos="360"/>
        </w:tabs>
      </w:pPr>
    </w:lvl>
    <w:lvl w:ilvl="3" w:tplc="A954A100">
      <w:numFmt w:val="none"/>
      <w:lvlText w:val=""/>
      <w:lvlJc w:val="left"/>
      <w:pPr>
        <w:tabs>
          <w:tab w:val="num" w:pos="360"/>
        </w:tabs>
      </w:pPr>
    </w:lvl>
    <w:lvl w:ilvl="4" w:tplc="0E3EA3D8">
      <w:numFmt w:val="none"/>
      <w:lvlText w:val=""/>
      <w:lvlJc w:val="left"/>
      <w:pPr>
        <w:tabs>
          <w:tab w:val="num" w:pos="360"/>
        </w:tabs>
      </w:pPr>
    </w:lvl>
    <w:lvl w:ilvl="5" w:tplc="204662BE">
      <w:numFmt w:val="none"/>
      <w:lvlText w:val=""/>
      <w:lvlJc w:val="left"/>
      <w:pPr>
        <w:tabs>
          <w:tab w:val="num" w:pos="360"/>
        </w:tabs>
      </w:pPr>
    </w:lvl>
    <w:lvl w:ilvl="6" w:tplc="98184F96">
      <w:numFmt w:val="none"/>
      <w:lvlText w:val=""/>
      <w:lvlJc w:val="left"/>
      <w:pPr>
        <w:tabs>
          <w:tab w:val="num" w:pos="360"/>
        </w:tabs>
      </w:pPr>
    </w:lvl>
    <w:lvl w:ilvl="7" w:tplc="7F9C2808">
      <w:numFmt w:val="none"/>
      <w:lvlText w:val=""/>
      <w:lvlJc w:val="left"/>
      <w:pPr>
        <w:tabs>
          <w:tab w:val="num" w:pos="360"/>
        </w:tabs>
      </w:pPr>
    </w:lvl>
    <w:lvl w:ilvl="8" w:tplc="016014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E743612"/>
    <w:multiLevelType w:val="hybridMultilevel"/>
    <w:tmpl w:val="8ABAA048"/>
    <w:lvl w:ilvl="0" w:tplc="8166B0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D97704"/>
    <w:multiLevelType w:val="hybridMultilevel"/>
    <w:tmpl w:val="06A06C66"/>
    <w:lvl w:ilvl="0" w:tplc="E214B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4E14"/>
    <w:multiLevelType w:val="hybridMultilevel"/>
    <w:tmpl w:val="B86443C0"/>
    <w:lvl w:ilvl="0" w:tplc="A36003A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0E122A"/>
    <w:multiLevelType w:val="hybridMultilevel"/>
    <w:tmpl w:val="C918397A"/>
    <w:lvl w:ilvl="0" w:tplc="CF4C2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7"/>
    <w:rsid w:val="007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6B7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6B7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1"/>
    </w:pPr>
    <w:rPr>
      <w:rFonts w:ascii="Cambria" w:hAnsi="Cambria"/>
      <w:b/>
      <w:bCs/>
      <w:i/>
      <w:iCs/>
      <w:kern w:val="3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7116B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7116B7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B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7116B7"/>
    <w:rPr>
      <w:rFonts w:ascii="Cambria" w:eastAsia="Times New Roman" w:hAnsi="Cambria" w:cs="Times New Roman"/>
      <w:b/>
      <w:bCs/>
      <w:i/>
      <w:iCs/>
      <w:kern w:val="3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7116B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6B7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116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16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7116B7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7116B7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7116B7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7116B7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7116B7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7116B7"/>
    <w:pPr>
      <w:ind w:firstLine="0"/>
      <w:jc w:val="center"/>
    </w:pPr>
    <w:rPr>
      <w:b/>
      <w:bCs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7116B7"/>
    <w:rPr>
      <w:rFonts w:ascii="Times New Roman" w:eastAsia="Times New Roman" w:hAnsi="Times New Roman" w:cs="Times New Roman"/>
      <w:b/>
      <w:bCs/>
      <w:sz w:val="20"/>
      <w:szCs w:val="24"/>
      <w:lang w:val="x-none"/>
    </w:rPr>
  </w:style>
  <w:style w:type="character" w:customStyle="1" w:styleId="docheader">
    <w:name w:val="doc_header"/>
    <w:rsid w:val="007116B7"/>
  </w:style>
  <w:style w:type="character" w:customStyle="1" w:styleId="apple-converted-space">
    <w:name w:val="apple-converted-space"/>
    <w:basedOn w:val="DefaultParagraphFont"/>
    <w:rsid w:val="007116B7"/>
  </w:style>
  <w:style w:type="paragraph" w:customStyle="1" w:styleId="Standard">
    <w:name w:val="Standard"/>
    <w:rsid w:val="007116B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ro-RO"/>
    </w:rPr>
  </w:style>
  <w:style w:type="paragraph" w:styleId="Title">
    <w:name w:val="Title"/>
    <w:basedOn w:val="Standard"/>
    <w:next w:val="Textbody"/>
    <w:link w:val="TitleChar"/>
    <w:uiPriority w:val="10"/>
    <w:qFormat/>
    <w:rsid w:val="007116B7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16B7"/>
    <w:rPr>
      <w:rFonts w:ascii="Arial" w:eastAsia="Lucida Sans Unicode" w:hAnsi="Arial" w:cs="Times New Roman"/>
      <w:kern w:val="3"/>
      <w:sz w:val="28"/>
      <w:szCs w:val="28"/>
      <w:lang w:val="ro-RO"/>
    </w:rPr>
  </w:style>
  <w:style w:type="paragraph" w:customStyle="1" w:styleId="Textbody">
    <w:name w:val="Text body"/>
    <w:basedOn w:val="Standard"/>
    <w:rsid w:val="007116B7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11"/>
    <w:qFormat/>
    <w:rsid w:val="007116B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116B7"/>
    <w:rPr>
      <w:rFonts w:ascii="Arial" w:eastAsia="Lucida Sans Unicode" w:hAnsi="Arial" w:cs="Times New Roman"/>
      <w:i/>
      <w:iCs/>
      <w:kern w:val="3"/>
      <w:sz w:val="28"/>
      <w:szCs w:val="28"/>
      <w:lang w:val="ro-RO"/>
    </w:rPr>
  </w:style>
  <w:style w:type="paragraph" w:styleId="List">
    <w:name w:val="List"/>
    <w:basedOn w:val="Textbody"/>
    <w:uiPriority w:val="99"/>
    <w:rsid w:val="007116B7"/>
  </w:style>
  <w:style w:type="paragraph" w:styleId="Caption">
    <w:name w:val="caption"/>
    <w:basedOn w:val="Standard"/>
    <w:uiPriority w:val="35"/>
    <w:qFormat/>
    <w:rsid w:val="007116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116B7"/>
    <w:pPr>
      <w:suppressLineNumbers/>
    </w:pPr>
  </w:style>
  <w:style w:type="paragraph" w:styleId="ListParagraph">
    <w:name w:val="List Paragraph"/>
    <w:uiPriority w:val="34"/>
    <w:qFormat/>
    <w:rsid w:val="007116B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val="ru-RU"/>
    </w:rPr>
  </w:style>
  <w:style w:type="paragraph" w:customStyle="1" w:styleId="TableContents">
    <w:name w:val="Table Contents"/>
    <w:basedOn w:val="Standard"/>
    <w:rsid w:val="007116B7"/>
    <w:pPr>
      <w:suppressLineNumbers/>
    </w:pPr>
  </w:style>
  <w:style w:type="paragraph" w:customStyle="1" w:styleId="TableHeading">
    <w:name w:val="Table Heading"/>
    <w:basedOn w:val="TableContents"/>
    <w:rsid w:val="007116B7"/>
    <w:pPr>
      <w:jc w:val="center"/>
    </w:pPr>
    <w:rPr>
      <w:b/>
      <w:bCs/>
    </w:rPr>
  </w:style>
  <w:style w:type="character" w:customStyle="1" w:styleId="NumberingSymbols">
    <w:name w:val="Numbering Symbols"/>
    <w:rsid w:val="007116B7"/>
    <w:rPr>
      <w:lang w:val="ro-RO"/>
    </w:rPr>
  </w:style>
  <w:style w:type="paragraph" w:styleId="BalloonText">
    <w:name w:val="Balloon Text"/>
    <w:basedOn w:val="Normal"/>
    <w:link w:val="BalloonTextChar1"/>
    <w:uiPriority w:val="99"/>
    <w:rsid w:val="007116B7"/>
    <w:pPr>
      <w:widowControl w:val="0"/>
      <w:suppressAutoHyphens/>
      <w:autoSpaceDN w:val="0"/>
      <w:ind w:firstLine="0"/>
      <w:jc w:val="left"/>
      <w:textAlignment w:val="baseline"/>
    </w:pPr>
    <w:rPr>
      <w:rFonts w:ascii="Tahoma" w:eastAsia="Lucida Sans Unicode" w:hAnsi="Tahoma"/>
      <w:kern w:val="3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rsid w:val="007116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1">
    <w:name w:val="Balloon Text Char1"/>
    <w:link w:val="BalloonText"/>
    <w:uiPriority w:val="99"/>
    <w:rsid w:val="007116B7"/>
    <w:rPr>
      <w:rFonts w:ascii="Tahoma" w:eastAsia="Lucida Sans Unicode" w:hAnsi="Tahoma" w:cs="Times New Roman"/>
      <w:kern w:val="3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116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1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6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7116B7"/>
  </w:style>
  <w:style w:type="character" w:customStyle="1" w:styleId="alt-edited">
    <w:name w:val="alt-edited"/>
    <w:rsid w:val="007116B7"/>
  </w:style>
  <w:style w:type="paragraph" w:styleId="NoSpacing">
    <w:name w:val="No Spacing"/>
    <w:uiPriority w:val="1"/>
    <w:qFormat/>
    <w:rsid w:val="0071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7116B7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semiHidden/>
    <w:rsid w:val="007116B7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16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711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6B7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6B7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1"/>
    </w:pPr>
    <w:rPr>
      <w:rFonts w:ascii="Cambria" w:hAnsi="Cambria"/>
      <w:b/>
      <w:bCs/>
      <w:i/>
      <w:iCs/>
      <w:kern w:val="3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7116B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7116B7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B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7116B7"/>
    <w:rPr>
      <w:rFonts w:ascii="Cambria" w:eastAsia="Times New Roman" w:hAnsi="Cambria" w:cs="Times New Roman"/>
      <w:b/>
      <w:bCs/>
      <w:i/>
      <w:iCs/>
      <w:kern w:val="3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7116B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6B7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116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16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7116B7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7116B7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7116B7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7116B7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7116B7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7116B7"/>
    <w:pPr>
      <w:ind w:firstLine="0"/>
      <w:jc w:val="center"/>
    </w:pPr>
    <w:rPr>
      <w:b/>
      <w:bCs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7116B7"/>
    <w:rPr>
      <w:rFonts w:ascii="Times New Roman" w:eastAsia="Times New Roman" w:hAnsi="Times New Roman" w:cs="Times New Roman"/>
      <w:b/>
      <w:bCs/>
      <w:sz w:val="20"/>
      <w:szCs w:val="24"/>
      <w:lang w:val="x-none"/>
    </w:rPr>
  </w:style>
  <w:style w:type="character" w:customStyle="1" w:styleId="docheader">
    <w:name w:val="doc_header"/>
    <w:rsid w:val="007116B7"/>
  </w:style>
  <w:style w:type="character" w:customStyle="1" w:styleId="apple-converted-space">
    <w:name w:val="apple-converted-space"/>
    <w:basedOn w:val="DefaultParagraphFont"/>
    <w:rsid w:val="007116B7"/>
  </w:style>
  <w:style w:type="paragraph" w:customStyle="1" w:styleId="Standard">
    <w:name w:val="Standard"/>
    <w:rsid w:val="007116B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ro-RO"/>
    </w:rPr>
  </w:style>
  <w:style w:type="paragraph" w:styleId="Title">
    <w:name w:val="Title"/>
    <w:basedOn w:val="Standard"/>
    <w:next w:val="Textbody"/>
    <w:link w:val="TitleChar"/>
    <w:uiPriority w:val="10"/>
    <w:qFormat/>
    <w:rsid w:val="007116B7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16B7"/>
    <w:rPr>
      <w:rFonts w:ascii="Arial" w:eastAsia="Lucida Sans Unicode" w:hAnsi="Arial" w:cs="Times New Roman"/>
      <w:kern w:val="3"/>
      <w:sz w:val="28"/>
      <w:szCs w:val="28"/>
      <w:lang w:val="ro-RO"/>
    </w:rPr>
  </w:style>
  <w:style w:type="paragraph" w:customStyle="1" w:styleId="Textbody">
    <w:name w:val="Text body"/>
    <w:basedOn w:val="Standard"/>
    <w:rsid w:val="007116B7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11"/>
    <w:qFormat/>
    <w:rsid w:val="007116B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116B7"/>
    <w:rPr>
      <w:rFonts w:ascii="Arial" w:eastAsia="Lucida Sans Unicode" w:hAnsi="Arial" w:cs="Times New Roman"/>
      <w:i/>
      <w:iCs/>
      <w:kern w:val="3"/>
      <w:sz w:val="28"/>
      <w:szCs w:val="28"/>
      <w:lang w:val="ro-RO"/>
    </w:rPr>
  </w:style>
  <w:style w:type="paragraph" w:styleId="List">
    <w:name w:val="List"/>
    <w:basedOn w:val="Textbody"/>
    <w:uiPriority w:val="99"/>
    <w:rsid w:val="007116B7"/>
  </w:style>
  <w:style w:type="paragraph" w:styleId="Caption">
    <w:name w:val="caption"/>
    <w:basedOn w:val="Standard"/>
    <w:uiPriority w:val="35"/>
    <w:qFormat/>
    <w:rsid w:val="007116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116B7"/>
    <w:pPr>
      <w:suppressLineNumbers/>
    </w:pPr>
  </w:style>
  <w:style w:type="paragraph" w:styleId="ListParagraph">
    <w:name w:val="List Paragraph"/>
    <w:uiPriority w:val="34"/>
    <w:qFormat/>
    <w:rsid w:val="007116B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val="ru-RU"/>
    </w:rPr>
  </w:style>
  <w:style w:type="paragraph" w:customStyle="1" w:styleId="TableContents">
    <w:name w:val="Table Contents"/>
    <w:basedOn w:val="Standard"/>
    <w:rsid w:val="007116B7"/>
    <w:pPr>
      <w:suppressLineNumbers/>
    </w:pPr>
  </w:style>
  <w:style w:type="paragraph" w:customStyle="1" w:styleId="TableHeading">
    <w:name w:val="Table Heading"/>
    <w:basedOn w:val="TableContents"/>
    <w:rsid w:val="007116B7"/>
    <w:pPr>
      <w:jc w:val="center"/>
    </w:pPr>
    <w:rPr>
      <w:b/>
      <w:bCs/>
    </w:rPr>
  </w:style>
  <w:style w:type="character" w:customStyle="1" w:styleId="NumberingSymbols">
    <w:name w:val="Numbering Symbols"/>
    <w:rsid w:val="007116B7"/>
    <w:rPr>
      <w:lang w:val="ro-RO"/>
    </w:rPr>
  </w:style>
  <w:style w:type="paragraph" w:styleId="BalloonText">
    <w:name w:val="Balloon Text"/>
    <w:basedOn w:val="Normal"/>
    <w:link w:val="BalloonTextChar1"/>
    <w:uiPriority w:val="99"/>
    <w:rsid w:val="007116B7"/>
    <w:pPr>
      <w:widowControl w:val="0"/>
      <w:suppressAutoHyphens/>
      <w:autoSpaceDN w:val="0"/>
      <w:ind w:firstLine="0"/>
      <w:jc w:val="left"/>
      <w:textAlignment w:val="baseline"/>
    </w:pPr>
    <w:rPr>
      <w:rFonts w:ascii="Tahoma" w:eastAsia="Lucida Sans Unicode" w:hAnsi="Tahoma"/>
      <w:kern w:val="3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rsid w:val="007116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1">
    <w:name w:val="Balloon Text Char1"/>
    <w:link w:val="BalloonText"/>
    <w:uiPriority w:val="99"/>
    <w:rsid w:val="007116B7"/>
    <w:rPr>
      <w:rFonts w:ascii="Tahoma" w:eastAsia="Lucida Sans Unicode" w:hAnsi="Tahoma" w:cs="Times New Roman"/>
      <w:kern w:val="3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116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1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6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7116B7"/>
  </w:style>
  <w:style w:type="character" w:customStyle="1" w:styleId="alt-edited">
    <w:name w:val="alt-edited"/>
    <w:rsid w:val="007116B7"/>
  </w:style>
  <w:style w:type="paragraph" w:styleId="NoSpacing">
    <w:name w:val="No Spacing"/>
    <w:uiPriority w:val="1"/>
    <w:qFormat/>
    <w:rsid w:val="0071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7116B7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116B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semiHidden/>
    <w:rsid w:val="007116B7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16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711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2016-12-15T07:37:00Z</dcterms:created>
  <dcterms:modified xsi:type="dcterms:W3CDTF">2016-12-15T07:47:00Z</dcterms:modified>
</cp:coreProperties>
</file>