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60" w:rsidRPr="000A676F" w:rsidRDefault="00B62C60" w:rsidP="00B62C60">
      <w:pPr>
        <w:tabs>
          <w:tab w:val="left" w:pos="993"/>
          <w:tab w:val="left" w:pos="1134"/>
        </w:tabs>
        <w:ind w:firstLine="709"/>
        <w:jc w:val="right"/>
        <w:rPr>
          <w:sz w:val="28"/>
          <w:szCs w:val="28"/>
          <w:lang w:val="ro-RO" w:eastAsia="ro-RO"/>
        </w:rPr>
      </w:pPr>
      <w:r w:rsidRPr="000A676F">
        <w:rPr>
          <w:sz w:val="28"/>
          <w:szCs w:val="28"/>
          <w:lang w:val="ro-RO" w:eastAsia="ro-RO"/>
        </w:rPr>
        <w:t>,,Anexa nr. 1</w:t>
      </w:r>
    </w:p>
    <w:p w:rsidR="00B62C60" w:rsidRPr="000A676F" w:rsidRDefault="00B62C60" w:rsidP="00B62C60">
      <w:pPr>
        <w:tabs>
          <w:tab w:val="left" w:pos="993"/>
          <w:tab w:val="left" w:pos="1134"/>
        </w:tabs>
        <w:ind w:firstLine="0"/>
        <w:jc w:val="center"/>
        <w:rPr>
          <w:b/>
          <w:bCs/>
          <w:sz w:val="28"/>
          <w:szCs w:val="28"/>
          <w:lang w:val="ro-RO" w:eastAsia="ro-RO"/>
        </w:rPr>
      </w:pPr>
      <w:r w:rsidRPr="000A676F">
        <w:rPr>
          <w:b/>
          <w:bCs/>
          <w:sz w:val="28"/>
          <w:szCs w:val="28"/>
          <w:lang w:val="ro-RO" w:eastAsia="ro-RO"/>
        </w:rPr>
        <w:t>Mărfurile supuse accizelor</w:t>
      </w:r>
    </w:p>
    <w:p w:rsidR="00B62C60" w:rsidRPr="000A676F" w:rsidRDefault="00B62C60" w:rsidP="00B62C60">
      <w:pPr>
        <w:tabs>
          <w:tab w:val="left" w:pos="993"/>
          <w:tab w:val="left" w:pos="1134"/>
        </w:tabs>
        <w:ind w:firstLine="0"/>
        <w:jc w:val="center"/>
        <w:rPr>
          <w:bCs/>
          <w:sz w:val="28"/>
          <w:szCs w:val="28"/>
          <w:lang w:val="ro-RO" w:eastAsia="ro-RO"/>
        </w:rPr>
      </w:pPr>
    </w:p>
    <w:tbl>
      <w:tblPr>
        <w:tblW w:w="5125" w:type="pct"/>
        <w:tblInd w:w="-2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2455"/>
        <w:gridCol w:w="1172"/>
        <w:gridCol w:w="1257"/>
        <w:gridCol w:w="1393"/>
        <w:gridCol w:w="1217"/>
      </w:tblGrid>
      <w:tr w:rsidR="00B62C60" w:rsidRPr="000A676F" w:rsidTr="006B0B88">
        <w:tc>
          <w:tcPr>
            <w:tcW w:w="9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0A676F">
              <w:rPr>
                <w:b/>
                <w:bCs/>
                <w:sz w:val="28"/>
                <w:szCs w:val="28"/>
                <w:lang w:val="ro-RO" w:eastAsia="ro-RO"/>
              </w:rPr>
              <w:t>Poziţia tarifară</w:t>
            </w:r>
          </w:p>
        </w:tc>
        <w:tc>
          <w:tcPr>
            <w:tcW w:w="13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  <w:r w:rsidRPr="000A676F">
              <w:rPr>
                <w:b/>
                <w:bCs/>
                <w:sz w:val="28"/>
                <w:szCs w:val="28"/>
                <w:lang w:val="ro-RO" w:eastAsia="ro-RO"/>
              </w:rPr>
              <w:t>Denumirea mărfii</w:t>
            </w:r>
          </w:p>
        </w:tc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0A676F">
              <w:rPr>
                <w:b/>
                <w:bCs/>
                <w:sz w:val="28"/>
                <w:szCs w:val="28"/>
                <w:lang w:val="ro-RO" w:eastAsia="ro-RO"/>
              </w:rPr>
              <w:t>Unitatea de măsură</w:t>
            </w:r>
          </w:p>
        </w:tc>
        <w:tc>
          <w:tcPr>
            <w:tcW w:w="20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0A676F">
              <w:rPr>
                <w:b/>
                <w:bCs/>
                <w:sz w:val="28"/>
                <w:szCs w:val="28"/>
                <w:lang w:val="ro-RO" w:eastAsia="ro-RO"/>
              </w:rPr>
              <w:t>Cota accizelor</w:t>
            </w:r>
          </w:p>
        </w:tc>
      </w:tr>
      <w:tr w:rsidR="00B62C60" w:rsidRPr="000A676F" w:rsidTr="006B0B88">
        <w:tc>
          <w:tcPr>
            <w:tcW w:w="9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13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0A676F">
              <w:rPr>
                <w:b/>
                <w:bCs/>
                <w:sz w:val="28"/>
                <w:szCs w:val="28"/>
                <w:lang w:val="ro-RO" w:eastAsia="ro-RO"/>
              </w:rPr>
              <w:t>Anul 2018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0A676F">
              <w:rPr>
                <w:b/>
                <w:bCs/>
                <w:sz w:val="28"/>
                <w:szCs w:val="28"/>
                <w:lang w:val="ro-RO" w:eastAsia="ro-RO"/>
              </w:rPr>
              <w:t>Anul 2019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o-RO"/>
              </w:rPr>
            </w:pPr>
            <w:r w:rsidRPr="000A676F">
              <w:rPr>
                <w:b/>
                <w:bCs/>
                <w:sz w:val="28"/>
                <w:szCs w:val="28"/>
                <w:lang w:val="ro-RO" w:eastAsia="ro-RO"/>
              </w:rPr>
              <w:t>Anul 2020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160431000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Caviar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valoarea în lei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25%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25%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25%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160432000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Înlocuitori de caviar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valoarea în lei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25%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25%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25%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220300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Bere fabricată din malţ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litru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2,50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2,50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2,63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2205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Vermuturi şi alte vinuri din struguri proaspeţi, aromatizate cu plante sau cu substanţe aromatizante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litru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13,61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14,29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15,00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220600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Alte băuturi fermentate (hidromel); amestecuri de băuturi fermentate şi amestecuri de băuturi fermentate şi băuturi nealcoolice, nedenumite şi necuprinse în altă parte, cu excepţia cidrului de mere, cidrului de pere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litru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13,61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14,29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15,00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220600310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Cidru de mere şi de pere, spumoase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litru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2,63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2,76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2,90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220600510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Cidru de mere şi de pere, nespumoase, prezentate în recipiente cu un conţinut de maximum 2 litri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litru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2,63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2,76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2,90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220600810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 xml:space="preserve">Cidru de mere şi de </w:t>
            </w:r>
            <w:r w:rsidRPr="000A676F">
              <w:rPr>
                <w:sz w:val="28"/>
                <w:szCs w:val="28"/>
                <w:lang w:val="ro-RO" w:eastAsia="ro-RO"/>
              </w:rPr>
              <w:lastRenderedPageBreak/>
              <w:t xml:space="preserve">pere, nespumoase, prezentate în recipiente cu un conţinut de peste </w:t>
            </w:r>
          </w:p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 litri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lastRenderedPageBreak/>
              <w:t>litru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2,63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2,76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2,90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lastRenderedPageBreak/>
              <w:t>2207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Alcool etilic nedenaturat cu tărie alcoolică de minimum 80% vol.; alcool etilic şi alte distilate denaturate, cu orice tărie alcoolică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litru alcool absolut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94,63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99,36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104,33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2208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Alcool etilic nedenaturat cu tărie alcoolică sub 80% vol.; distilate, rachiuri, lichioruri şi alte băuturi alcoolice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litru alcool absolut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94,63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99,36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104,33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240210000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Ţigări de foi (inclusiv cele cu capete tăiate) şi trabucuri, care conţin tutun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valoarea în lei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41%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41%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41%</w:t>
            </w:r>
          </w:p>
        </w:tc>
      </w:tr>
      <w:tr w:rsidR="00B62C60" w:rsidRPr="000A676F" w:rsidTr="006B0B88">
        <w:tc>
          <w:tcPr>
            <w:tcW w:w="9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240220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Ţigarete care conţin tutun: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B62C60" w:rsidRPr="000A676F" w:rsidTr="006B0B88">
        <w:tc>
          <w:tcPr>
            <w:tcW w:w="99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– cu filtru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1000 bucăţi/ valoarea în lei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410 lei</w:t>
            </w:r>
            <w:r w:rsidRPr="000A676F">
              <w:rPr>
                <w:sz w:val="28"/>
                <w:szCs w:val="28"/>
                <w:lang w:val="ro-RO" w:eastAsia="ro-RO"/>
              </w:rPr>
              <w:br/>
              <w:t>+ 12%,</w:t>
            </w:r>
            <w:r w:rsidRPr="000A676F">
              <w:rPr>
                <w:sz w:val="28"/>
                <w:szCs w:val="28"/>
                <w:lang w:val="ro-RO" w:eastAsia="ro-RO"/>
              </w:rPr>
              <w:br/>
              <w:t>dar</w:t>
            </w:r>
            <w:r w:rsidRPr="000A676F">
              <w:rPr>
                <w:sz w:val="28"/>
                <w:szCs w:val="28"/>
                <w:lang w:val="ro-RO" w:eastAsia="ro-RO"/>
              </w:rPr>
              <w:br/>
              <w:t>nu mai</w:t>
            </w:r>
            <w:r w:rsidRPr="000A676F">
              <w:rPr>
                <w:sz w:val="28"/>
                <w:szCs w:val="28"/>
                <w:lang w:val="ro-RO" w:eastAsia="ro-RO"/>
              </w:rPr>
              <w:br/>
              <w:t>puţin de</w:t>
            </w:r>
            <w:r w:rsidRPr="000A676F">
              <w:rPr>
                <w:sz w:val="28"/>
                <w:szCs w:val="28"/>
                <w:lang w:val="ro-RO" w:eastAsia="ro-RO"/>
              </w:rPr>
              <w:br/>
              <w:t> 540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460 lei</w:t>
            </w:r>
            <w:r w:rsidRPr="000A676F">
              <w:rPr>
                <w:sz w:val="28"/>
                <w:szCs w:val="28"/>
                <w:lang w:val="ro-RO" w:eastAsia="ro-RO"/>
              </w:rPr>
              <w:br/>
              <w:t>+ 12%,</w:t>
            </w:r>
            <w:r w:rsidRPr="000A676F">
              <w:rPr>
                <w:sz w:val="28"/>
                <w:szCs w:val="28"/>
                <w:lang w:val="ro-RO" w:eastAsia="ro-RO"/>
              </w:rPr>
              <w:br/>
              <w:t>dar</w:t>
            </w:r>
            <w:r w:rsidRPr="000A676F">
              <w:rPr>
                <w:sz w:val="28"/>
                <w:szCs w:val="28"/>
                <w:lang w:val="ro-RO" w:eastAsia="ro-RO"/>
              </w:rPr>
              <w:br/>
              <w:t>nu mai</w:t>
            </w:r>
            <w:r w:rsidRPr="000A676F">
              <w:rPr>
                <w:sz w:val="28"/>
                <w:szCs w:val="28"/>
                <w:lang w:val="ro-RO" w:eastAsia="ro-RO"/>
              </w:rPr>
              <w:br/>
              <w:t>puţin de</w:t>
            </w:r>
            <w:r w:rsidRPr="000A676F">
              <w:rPr>
                <w:sz w:val="28"/>
                <w:szCs w:val="28"/>
                <w:lang w:val="ro-RO" w:eastAsia="ro-RO"/>
              </w:rPr>
              <w:br/>
              <w:t> 610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540 lei</w:t>
            </w:r>
            <w:r w:rsidRPr="000A676F">
              <w:rPr>
                <w:sz w:val="28"/>
                <w:szCs w:val="28"/>
                <w:lang w:val="ro-RO" w:eastAsia="ro-RO"/>
              </w:rPr>
              <w:br/>
              <w:t>+ 13%,</w:t>
            </w:r>
            <w:r w:rsidRPr="000A676F">
              <w:rPr>
                <w:sz w:val="28"/>
                <w:szCs w:val="28"/>
                <w:lang w:val="ro-RO" w:eastAsia="ro-RO"/>
              </w:rPr>
              <w:br/>
              <w:t>dar</w:t>
            </w:r>
            <w:r w:rsidRPr="000A676F">
              <w:rPr>
                <w:sz w:val="28"/>
                <w:szCs w:val="28"/>
                <w:lang w:val="ro-RO" w:eastAsia="ro-RO"/>
              </w:rPr>
              <w:br/>
              <w:t>nu mai</w:t>
            </w:r>
            <w:r w:rsidRPr="000A676F">
              <w:rPr>
                <w:sz w:val="28"/>
                <w:szCs w:val="28"/>
                <w:lang w:val="ro-RO" w:eastAsia="ro-RO"/>
              </w:rPr>
              <w:br/>
              <w:t>puţin de</w:t>
            </w:r>
            <w:r w:rsidRPr="000A676F">
              <w:rPr>
                <w:sz w:val="28"/>
                <w:szCs w:val="28"/>
                <w:lang w:val="ro-RO" w:eastAsia="ro-RO"/>
              </w:rPr>
              <w:br/>
              <w:t> 700 lei</w:t>
            </w:r>
          </w:p>
        </w:tc>
      </w:tr>
      <w:tr w:rsidR="00B62C60" w:rsidRPr="000A676F" w:rsidTr="006B0B88">
        <w:tc>
          <w:tcPr>
            <w:tcW w:w="9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– fără filtru: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</w:p>
        </w:tc>
      </w:tr>
      <w:tr w:rsidR="00B62C60" w:rsidRPr="000A676F" w:rsidTr="006B0B88">
        <w:trPr>
          <w:trHeight w:val="280"/>
        </w:trPr>
        <w:tc>
          <w:tcPr>
            <w:tcW w:w="992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ovale cu lungimea de pînă la 70 mm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1000 bucăţi/ valoarea în lei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260 lei + 3%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360 lei + 6%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480 lei + 9%</w:t>
            </w:r>
          </w:p>
        </w:tc>
      </w:tr>
      <w:tr w:rsidR="00B62C60" w:rsidRPr="000A676F" w:rsidTr="006B0B88">
        <w:trPr>
          <w:trHeight w:val="280"/>
        </w:trPr>
        <w:tc>
          <w:tcPr>
            <w:tcW w:w="99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cu muștiuc, altele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1000 bucăţi/ valoarea în lei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</w:p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300 lei +3%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</w:p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460 lei + 6%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</w:p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540 lei +9%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lastRenderedPageBreak/>
              <w:t>240290000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Alte ţigări de foi, trabucuri şi ţigarete conţinînd înlocuitori de tutun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valoarea în lei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41%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41%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41%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2403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Tutun pentru fumat, alte tutunuri şi înlocuitori de tutun, prelucrate; tutunuri „omogenizate” sau „reconstituite”; extracte şi esenţe de tutun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kilogram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136,41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143,17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150,33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270710100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Benzoli destinaţi utilizării drept carburanţi sau combustibili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270720100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Toluoli destinaţi utilizării drept carburanţi sau combustibili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270730100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Xiloli destinaţi utilizării drept carburanţi sau combustibili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270750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Alte amestecuri de hidrocarburi aromatice, care distilează în proporţie de minimum 65% (inclusiv pierderile) la 250</w:t>
            </w:r>
            <w:r w:rsidRPr="000A676F">
              <w:rPr>
                <w:sz w:val="28"/>
                <w:szCs w:val="28"/>
                <w:vertAlign w:val="superscript"/>
                <w:lang w:val="ro-RO" w:eastAsia="ro-RO"/>
              </w:rPr>
              <w:t>o</w:t>
            </w:r>
            <w:r w:rsidRPr="000A676F">
              <w:rPr>
                <w:sz w:val="28"/>
                <w:szCs w:val="28"/>
                <w:lang w:val="ro-RO" w:eastAsia="ro-RO"/>
              </w:rPr>
              <w:t xml:space="preserve"> C după metoda ASTM D 86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270900100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Condensate de gaz natural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271012110–271019290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Uleiuri (distilate) uşoare şi medii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271019310–271019480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 xml:space="preserve">Motorină, inclusiv combustibil (carburant) diesel şi combustibil pentru </w:t>
            </w:r>
            <w:r w:rsidRPr="000A676F">
              <w:rPr>
                <w:sz w:val="28"/>
                <w:szCs w:val="28"/>
                <w:lang w:val="ro-RO" w:eastAsia="ro-RO"/>
              </w:rPr>
              <w:lastRenderedPageBreak/>
              <w:t>cuptoare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lastRenderedPageBreak/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2092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2280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2508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lastRenderedPageBreak/>
              <w:t>271019510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Păcură destinată a fi supusă unui tratament specific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409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409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409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271019620– 271019680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Păcură cu un conţinut de sulf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409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409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409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271020110–271020190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Motorină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2092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2280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2508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271020310– 271020390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Păcură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409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409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409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271112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Propan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3124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3406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3580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271113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Butan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3124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3406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3580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271114000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Etilenă, propilenă, butilenă şi butadienă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3124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3406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3580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271119000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Alte lichefiate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3124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3406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3580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280430000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Azot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3156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3314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3480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280440000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Oxigen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3488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3662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3845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290110000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Hidrocarburi aciclice saturate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ex. 290124000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Buta-1, 3-dienă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290129000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Alte hidrocarburi aciclice nesaturate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290211000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Ciclohexan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290219000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Alte hidrocarburi ciclanice, ciclenice şi cicloterpenice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tona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ex. 290220000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Benzen destinat a fi utilizat drept carburant sau combustibil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290230000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Toluen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290244000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Amestec de izomeri ai xilenului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290290000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Alte hidrocarburi ciclice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290511000-290513000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Alcooli monohidroxilici (metanol, propanol, butan-1-ol)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lastRenderedPageBreak/>
              <w:t>290514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Alţi butanoli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290516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Octanol (alcool octilic) şi izomerii lui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ex. 290519000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Pentanol (alcool amelic)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2909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Eteri, eteri-alcooli, eteri-fenoli, eteri-alcool-fenoli, peroxizi ai alcoolilor, peroxizi ai eterilor, peroxizi ai cetonelor (cu compoziţie chimică definită sau nu) şi derivaţii lor halogenaţi, sulfonaţi, nitraţi sau nitrozaţi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330300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Parfumuri şi ape de toaletă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valoarea în lei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30%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30%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30%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381400900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Alţi solvenţi şi diluanţi organici compuşi nedenumiţi şi necuprinşi în altă parte; preparate pentru îndepărtarea vopselelor sau lacurilor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381700500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Achilbenzeni lineari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381700800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Alţi achilbenzeni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tonă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4961 lei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5414 lei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5960 lei</w:t>
            </w:r>
          </w:p>
        </w:tc>
      </w:tr>
      <w:tr w:rsidR="00B62C60" w:rsidRPr="000A676F" w:rsidTr="006B0B88"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ex. 430310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left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Îmbrăcăminte din blană (de nurcă, vulpe polară, vulpe, samur)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valoarea în lei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25%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25%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62C60" w:rsidRPr="000A676F" w:rsidRDefault="00B62C60" w:rsidP="006B0B88">
            <w:pPr>
              <w:ind w:firstLine="0"/>
              <w:jc w:val="center"/>
              <w:rPr>
                <w:sz w:val="28"/>
                <w:szCs w:val="28"/>
                <w:lang w:val="ro-RO" w:eastAsia="ro-RO"/>
              </w:rPr>
            </w:pPr>
            <w:r w:rsidRPr="000A676F">
              <w:rPr>
                <w:sz w:val="28"/>
                <w:szCs w:val="28"/>
                <w:lang w:val="ro-RO" w:eastAsia="ro-RO"/>
              </w:rPr>
              <w:t>25%</w:t>
            </w:r>
          </w:p>
        </w:tc>
      </w:tr>
    </w:tbl>
    <w:p w:rsidR="00245117" w:rsidRDefault="00245117"/>
    <w:sectPr w:rsidR="00245117" w:rsidSect="00245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2C60"/>
    <w:rsid w:val="00166F4D"/>
    <w:rsid w:val="00245117"/>
    <w:rsid w:val="00B6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2</cp:revision>
  <dcterms:created xsi:type="dcterms:W3CDTF">2018-01-11T12:22:00Z</dcterms:created>
  <dcterms:modified xsi:type="dcterms:W3CDTF">2018-01-11T12:22:00Z</dcterms:modified>
</cp:coreProperties>
</file>